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F93C" w14:textId="77777777" w:rsidR="00347F83" w:rsidRDefault="00347F83" w:rsidP="00347F83">
      <w:pPr>
        <w:pStyle w:val="Title"/>
        <w:widowControl w:val="0"/>
        <w:spacing w:before="120" w:after="120"/>
        <w:jc w:val="center"/>
      </w:pPr>
      <w:r>
        <w:rPr>
          <w:noProof/>
        </w:rPr>
        <w:drawing>
          <wp:inline distT="0" distB="0" distL="0" distR="0" wp14:anchorId="2AC16A56" wp14:editId="08EEDA4A">
            <wp:extent cx="2155371" cy="507062"/>
            <wp:effectExtent l="0" t="0" r="3810" b="1270"/>
            <wp:docPr id="1121883849" name="Picture 112188384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5371" cy="507062"/>
                    </a:xfrm>
                    <a:prstGeom prst="rect">
                      <a:avLst/>
                    </a:prstGeom>
                  </pic:spPr>
                </pic:pic>
              </a:graphicData>
            </a:graphic>
          </wp:inline>
        </w:drawing>
      </w:r>
    </w:p>
    <w:p w14:paraId="067D545B" w14:textId="77777777" w:rsidR="00347F83" w:rsidRDefault="00347F83" w:rsidP="00347F83">
      <w:pPr>
        <w:pStyle w:val="Title"/>
        <w:widowControl w:val="0"/>
        <w:spacing w:before="120" w:after="120"/>
        <w:jc w:val="center"/>
      </w:pPr>
    </w:p>
    <w:p w14:paraId="559B60E4" w14:textId="1119EDB8" w:rsidR="009D08A3" w:rsidRDefault="00347F83" w:rsidP="00347F83">
      <w:pPr>
        <w:pStyle w:val="Heading1"/>
        <w:widowControl w:val="0"/>
        <w:numPr>
          <w:ilvl w:val="0"/>
          <w:numId w:val="0"/>
        </w:numPr>
        <w:spacing w:before="120" w:after="120"/>
        <w:jc w:val="center"/>
        <w:rPr>
          <w:rFonts w:ascii="Foco" w:eastAsiaTheme="majorEastAsia" w:hAnsi="Foco" w:cstheme="majorBidi"/>
          <w:b w:val="0"/>
          <w:bCs/>
          <w:color w:val="FABC33"/>
          <w:sz w:val="52"/>
          <w:szCs w:val="28"/>
        </w:rPr>
      </w:pPr>
      <w:r w:rsidRPr="00A43E81">
        <w:rPr>
          <w:rFonts w:ascii="Foco" w:eastAsiaTheme="majorEastAsia" w:hAnsi="Foco" w:cstheme="majorBidi"/>
          <w:b w:val="0"/>
          <w:bCs/>
          <w:color w:val="FABC33"/>
          <w:sz w:val="52"/>
          <w:szCs w:val="28"/>
        </w:rPr>
        <w:t>Carbon Farming Example Contract Clauses</w:t>
      </w:r>
    </w:p>
    <w:p w14:paraId="6291FA32" w14:textId="77777777" w:rsidR="00347F83" w:rsidRPr="00347F83" w:rsidRDefault="00347F83" w:rsidP="00D06BBB">
      <w:pPr>
        <w:pStyle w:val="Heading2"/>
        <w:numPr>
          <w:ilvl w:val="0"/>
          <w:numId w:val="0"/>
        </w:numPr>
        <w:ind w:left="709"/>
      </w:pPr>
    </w:p>
    <w:tbl>
      <w:tblPr>
        <w:tblStyle w:val="TableGrid"/>
        <w:tblpPr w:leftFromText="180" w:rightFromText="180" w:vertAnchor="text" w:tblpX="74" w:tblpY="1"/>
        <w:tblOverlap w:val="never"/>
        <w:tblW w:w="20799" w:type="dxa"/>
        <w:tblLook w:val="04A0" w:firstRow="1" w:lastRow="0" w:firstColumn="1" w:lastColumn="0" w:noHBand="0" w:noVBand="1"/>
      </w:tblPr>
      <w:tblGrid>
        <w:gridCol w:w="20799"/>
      </w:tblGrid>
      <w:tr w:rsidR="009D08A3" w14:paraId="72976208" w14:textId="77777777" w:rsidTr="008A17CC">
        <w:tc>
          <w:tcPr>
            <w:tcW w:w="20799" w:type="dxa"/>
            <w:shd w:val="clear" w:color="auto" w:fill="D9D9D9" w:themeFill="background1" w:themeFillShade="D9"/>
            <w:vAlign w:val="center"/>
          </w:tcPr>
          <w:p w14:paraId="44E0E63E" w14:textId="77777777" w:rsidR="009D08A3" w:rsidRPr="00563E05" w:rsidRDefault="009D08A3" w:rsidP="00B4610D">
            <w:pPr>
              <w:pStyle w:val="Heading1"/>
              <w:widowControl w:val="0"/>
              <w:numPr>
                <w:ilvl w:val="0"/>
                <w:numId w:val="0"/>
              </w:numPr>
              <w:spacing w:before="120" w:after="120"/>
              <w:ind w:left="709"/>
              <w:jc w:val="center"/>
              <w:rPr>
                <w:sz w:val="32"/>
                <w:szCs w:val="32"/>
              </w:rPr>
            </w:pPr>
            <w:r w:rsidRPr="00563E05">
              <w:rPr>
                <w:sz w:val="32"/>
                <w:szCs w:val="32"/>
              </w:rPr>
              <w:t>Carbon Farming Project Development Agreement</w:t>
            </w:r>
          </w:p>
          <w:p w14:paraId="7FF73E28" w14:textId="5D23B8B2" w:rsidR="00563E05" w:rsidRDefault="00563E05" w:rsidP="00563E05">
            <w:pPr>
              <w:pStyle w:val="Heading2"/>
              <w:widowControl w:val="0"/>
              <w:numPr>
                <w:ilvl w:val="0"/>
                <w:numId w:val="0"/>
              </w:numPr>
              <w:spacing w:before="120" w:after="120"/>
            </w:pPr>
            <w:r w:rsidRPr="00C47F26">
              <w:t>There are two primary types of agreeme</w:t>
            </w:r>
            <w:r w:rsidR="009546AF">
              <w:t>nts entered into with the owner</w:t>
            </w:r>
            <w:r w:rsidRPr="00C47F26">
              <w:t xml:space="preserve"> or </w:t>
            </w:r>
            <w:r>
              <w:t xml:space="preserve">perpetual </w:t>
            </w:r>
            <w:r w:rsidR="009546AF">
              <w:t>lessee</w:t>
            </w:r>
            <w:r w:rsidRPr="00C47F26">
              <w:t xml:space="preserve"> of land (</w:t>
            </w:r>
            <w:r w:rsidRPr="00C47F26">
              <w:rPr>
                <w:b/>
              </w:rPr>
              <w:t>Landholder</w:t>
            </w:r>
            <w:r w:rsidRPr="00C47F26">
              <w:t>) for sequestration projects: one where a c</w:t>
            </w:r>
            <w:r w:rsidR="009546AF">
              <w:t>arbon project developer is the project p</w:t>
            </w:r>
            <w:r w:rsidRPr="00C47F26">
              <w:t>roponent of the project, commonly referred to as a ‘Project Development Agreement’; the seco</w:t>
            </w:r>
            <w:r w:rsidR="009546AF">
              <w:t>nd where the Landholder is the project p</w:t>
            </w:r>
            <w:r w:rsidRPr="00C47F26">
              <w:t>roponent, commonly referred to as a ‘Services Agreement’.</w:t>
            </w:r>
          </w:p>
          <w:p w14:paraId="02EDA315" w14:textId="7C2838F9" w:rsidR="009D08A3" w:rsidRDefault="009D08A3" w:rsidP="00B4610D">
            <w:pPr>
              <w:pStyle w:val="Heading2"/>
              <w:widowControl w:val="0"/>
              <w:numPr>
                <w:ilvl w:val="0"/>
                <w:numId w:val="0"/>
              </w:numPr>
              <w:spacing w:before="120" w:after="120"/>
            </w:pPr>
            <w:r w:rsidRPr="00E300EA">
              <w:t>A ‘</w:t>
            </w:r>
            <w:r w:rsidRPr="00526D89">
              <w:rPr>
                <w:b/>
                <w:bCs/>
              </w:rPr>
              <w:t>Carbon Farming Project Development Agreement</w:t>
            </w:r>
            <w:r w:rsidRPr="00E300EA">
              <w:t>’ is the a</w:t>
            </w:r>
            <w:r w:rsidR="00DA5A94">
              <w:t xml:space="preserve">ppropriate form of agreement if the </w:t>
            </w:r>
            <w:r w:rsidR="009546AF">
              <w:t>Landholder</w:t>
            </w:r>
            <w:r w:rsidR="00DA5A94">
              <w:t xml:space="preserve"> on which the carbon farming project is to be undertaken </w:t>
            </w:r>
            <w:r>
              <w:t xml:space="preserve">would like </w:t>
            </w:r>
            <w:r w:rsidR="00DA5A94">
              <w:t>another entity (</w:t>
            </w:r>
            <w:r w:rsidR="00DA5A94" w:rsidRPr="00DA5A94">
              <w:rPr>
                <w:b/>
              </w:rPr>
              <w:t>Project Developer</w:t>
            </w:r>
            <w:r w:rsidR="00DA5A94">
              <w:t>)</w:t>
            </w:r>
            <w:r>
              <w:t xml:space="preserve"> </w:t>
            </w:r>
            <w:r w:rsidRPr="00E300EA">
              <w:t>to</w:t>
            </w:r>
            <w:r>
              <w:t xml:space="preserve">: </w:t>
            </w:r>
          </w:p>
          <w:p w14:paraId="719605D6" w14:textId="4AD05FAF" w:rsidR="009D08A3" w:rsidRPr="00024FEB" w:rsidRDefault="00DA5A94" w:rsidP="00B4610D">
            <w:pPr>
              <w:pStyle w:val="Heading3"/>
              <w:widowControl w:val="0"/>
              <w:numPr>
                <w:ilvl w:val="2"/>
                <w:numId w:val="29"/>
              </w:numPr>
              <w:spacing w:before="120" w:after="120"/>
              <w:ind w:left="709" w:firstLine="0"/>
            </w:pPr>
            <w:r>
              <w:t xml:space="preserve">be primarily responsible for the </w:t>
            </w:r>
            <w:r w:rsidR="009D08A3" w:rsidRPr="00024FEB">
              <w:t>develop</w:t>
            </w:r>
            <w:r>
              <w:t>ment</w:t>
            </w:r>
            <w:r w:rsidR="009D08A3" w:rsidRPr="00024FEB">
              <w:t>, implement</w:t>
            </w:r>
            <w:r>
              <w:t>ation</w:t>
            </w:r>
            <w:r w:rsidR="009D08A3" w:rsidRPr="00024FEB">
              <w:t xml:space="preserve"> and manage</w:t>
            </w:r>
            <w:r>
              <w:t>ment of</w:t>
            </w:r>
            <w:r w:rsidR="009D08A3" w:rsidRPr="00024FEB">
              <w:t xml:space="preserve"> the project; and </w:t>
            </w:r>
          </w:p>
          <w:p w14:paraId="236ADF34" w14:textId="77777777" w:rsidR="009D08A3" w:rsidRDefault="009D08A3" w:rsidP="00B4610D">
            <w:pPr>
              <w:pStyle w:val="Heading3"/>
              <w:widowControl w:val="0"/>
              <w:spacing w:before="120" w:after="120"/>
              <w:ind w:left="709" w:firstLine="0"/>
            </w:pPr>
            <w:r>
              <w:t>be the project proponent of the project.</w:t>
            </w:r>
          </w:p>
          <w:p w14:paraId="56018D0E" w14:textId="749AEAA8" w:rsidR="009D08A3" w:rsidRDefault="009D08A3" w:rsidP="00B4610D">
            <w:pPr>
              <w:pStyle w:val="Heading2"/>
              <w:widowControl w:val="0"/>
              <w:numPr>
                <w:ilvl w:val="0"/>
                <w:numId w:val="0"/>
              </w:numPr>
              <w:spacing w:before="120" w:after="120"/>
            </w:pPr>
            <w:r w:rsidRPr="00E300EA">
              <w:t xml:space="preserve">As the </w:t>
            </w:r>
            <w:r w:rsidR="00DA5A94">
              <w:t>Project D</w:t>
            </w:r>
            <w:r>
              <w:t>eveloper</w:t>
            </w:r>
            <w:r w:rsidRPr="00E300EA">
              <w:t xml:space="preserve"> will be the project proponent of the project </w:t>
            </w:r>
            <w:r w:rsidR="00DA5A94">
              <w:t>the L</w:t>
            </w:r>
            <w:r>
              <w:t>andholder will</w:t>
            </w:r>
            <w:r w:rsidRPr="00E300EA">
              <w:t xml:space="preserve"> </w:t>
            </w:r>
            <w:r w:rsidR="00DA5A94">
              <w:t>need to grant the Project D</w:t>
            </w:r>
            <w:r>
              <w:t xml:space="preserve">eveloper ‘legal right’, being, </w:t>
            </w:r>
          </w:p>
          <w:p w14:paraId="148D30A6" w14:textId="77777777" w:rsidR="009D08A3" w:rsidRPr="00024FEB" w:rsidRDefault="009D08A3" w:rsidP="00B4610D">
            <w:pPr>
              <w:pStyle w:val="Heading3"/>
              <w:widowControl w:val="0"/>
              <w:numPr>
                <w:ilvl w:val="2"/>
                <w:numId w:val="30"/>
              </w:numPr>
              <w:spacing w:before="120" w:after="120"/>
              <w:ind w:left="709" w:firstLine="0"/>
            </w:pPr>
            <w:r w:rsidRPr="00024FEB">
              <w:t xml:space="preserve">the right to undertake the project activities on the project land; and </w:t>
            </w:r>
          </w:p>
          <w:p w14:paraId="07900CA0" w14:textId="77777777" w:rsidR="009D08A3" w:rsidRDefault="009D08A3" w:rsidP="00B4610D">
            <w:pPr>
              <w:pStyle w:val="Heading3"/>
              <w:widowControl w:val="0"/>
              <w:spacing w:before="120" w:after="120"/>
              <w:ind w:left="709" w:firstLine="0"/>
            </w:pPr>
            <w:r>
              <w:t xml:space="preserve">the right to be issued all ACCUs generated by the project. </w:t>
            </w:r>
          </w:p>
          <w:p w14:paraId="3C411211" w14:textId="10C414CA" w:rsidR="009D08A3" w:rsidRDefault="009D08A3" w:rsidP="00B4610D">
            <w:pPr>
              <w:pStyle w:val="Heading2"/>
              <w:widowControl w:val="0"/>
              <w:numPr>
                <w:ilvl w:val="0"/>
                <w:numId w:val="0"/>
              </w:numPr>
              <w:spacing w:before="120" w:after="120"/>
            </w:pPr>
            <w:r>
              <w:t>T</w:t>
            </w:r>
            <w:r w:rsidRPr="00E300EA">
              <w:t xml:space="preserve">he </w:t>
            </w:r>
            <w:r w:rsidR="00DA5A94">
              <w:t>L</w:t>
            </w:r>
            <w:r>
              <w:t>andholder</w:t>
            </w:r>
            <w:r w:rsidRPr="00E300EA">
              <w:t xml:space="preserve"> will typically </w:t>
            </w:r>
            <w:r>
              <w:t>re</w:t>
            </w:r>
            <w:r w:rsidR="00DA5A94">
              <w:t>ceive</w:t>
            </w:r>
            <w:r>
              <w:t xml:space="preserve"> a share of the ACCUs</w:t>
            </w:r>
            <w:r w:rsidRPr="00E300EA">
              <w:t xml:space="preserve"> generated by the project</w:t>
            </w:r>
            <w:r>
              <w:t xml:space="preserve"> (or a share of the proceeds from the sale of the ACCUs generated by the project) in consideration for granting th</w:t>
            </w:r>
            <w:r w:rsidR="003D771A">
              <w:t>e Project D</w:t>
            </w:r>
            <w:r>
              <w:t>eveloper ‘legal right’</w:t>
            </w:r>
            <w:r w:rsidRPr="00E300EA">
              <w:t xml:space="preserve">. </w:t>
            </w:r>
          </w:p>
          <w:p w14:paraId="275EFC01" w14:textId="07A1D162" w:rsidR="009D08A3" w:rsidRDefault="00550C67" w:rsidP="00B4610D">
            <w:pPr>
              <w:pStyle w:val="Heading2"/>
              <w:widowControl w:val="0"/>
              <w:numPr>
                <w:ilvl w:val="0"/>
                <w:numId w:val="0"/>
              </w:numPr>
              <w:spacing w:before="120" w:after="120"/>
            </w:pPr>
            <w:r>
              <w:t>The P</w:t>
            </w:r>
            <w:r w:rsidR="009D08A3">
              <w:t xml:space="preserve">roject </w:t>
            </w:r>
            <w:r>
              <w:t xml:space="preserve">Developer </w:t>
            </w:r>
            <w:r w:rsidRPr="00563E05">
              <w:rPr>
                <w:i/>
                <w:iCs/>
              </w:rPr>
              <w:t>may</w:t>
            </w:r>
            <w:r w:rsidRPr="00563E05">
              <w:t xml:space="preserve"> </w:t>
            </w:r>
            <w:r>
              <w:t>require the L</w:t>
            </w:r>
            <w:r w:rsidR="009D08A3">
              <w:t>andholder to</w:t>
            </w:r>
            <w:r w:rsidR="009D08A3" w:rsidRPr="00E300EA">
              <w:t xml:space="preserve"> </w:t>
            </w:r>
            <w:r w:rsidR="009D08A3">
              <w:t>transfer</w:t>
            </w:r>
            <w:r w:rsidR="009D08A3" w:rsidRPr="00E300EA">
              <w:t xml:space="preserve"> </w:t>
            </w:r>
            <w:r>
              <w:t xml:space="preserve">the </w:t>
            </w:r>
            <w:r w:rsidR="009D08A3" w:rsidRPr="00E300EA">
              <w:t>‘carbon rights</w:t>
            </w:r>
            <w:r w:rsidR="009D08A3">
              <w:t xml:space="preserve">’ </w:t>
            </w:r>
            <w:r>
              <w:t xml:space="preserve">in the </w:t>
            </w:r>
            <w:r w:rsidR="009D08A3">
              <w:t>project land to them</w:t>
            </w:r>
            <w:r w:rsidR="009D08A3" w:rsidRPr="00E300EA">
              <w:t>.</w:t>
            </w:r>
            <w:r w:rsidR="009D08A3">
              <w:t xml:space="preserve"> </w:t>
            </w:r>
            <w:r w:rsidR="000C69A5">
              <w:t xml:space="preserve"> </w:t>
            </w:r>
            <w:r w:rsidR="009D08A3">
              <w:t xml:space="preserve">Whilst the CFI Act does not require </w:t>
            </w:r>
            <w:r>
              <w:t>a</w:t>
            </w:r>
            <w:r w:rsidR="009D08A3">
              <w:t xml:space="preserve"> project proponent to hold the carbon rights</w:t>
            </w:r>
            <w:r w:rsidR="009D08A3" w:rsidRPr="00E300EA">
              <w:t xml:space="preserve"> </w:t>
            </w:r>
            <w:r w:rsidR="009D08A3">
              <w:t xml:space="preserve">in the project land in order to be project proponent, holding the carbon rights </w:t>
            </w:r>
            <w:r>
              <w:t>in</w:t>
            </w:r>
            <w:r w:rsidR="009D08A3">
              <w:t xml:space="preserve"> the project land provides greater security to the </w:t>
            </w:r>
            <w:r>
              <w:t xml:space="preserve">Project Developer </w:t>
            </w:r>
            <w:r w:rsidR="009D08A3">
              <w:t>should t</w:t>
            </w:r>
            <w:r>
              <w:t>he project land be sold by the L</w:t>
            </w:r>
            <w:r w:rsidR="009D08A3">
              <w:t>andholder</w:t>
            </w:r>
            <w:r>
              <w:t xml:space="preserve"> without the incoming Landholder entering into an agreement with the Project Developer</w:t>
            </w:r>
            <w:r w:rsidR="009D08A3">
              <w:t xml:space="preserve">. </w:t>
            </w:r>
          </w:p>
          <w:p w14:paraId="01F68670" w14:textId="4D1A6956" w:rsidR="009D08A3" w:rsidRDefault="003D771A" w:rsidP="00B4610D">
            <w:pPr>
              <w:pStyle w:val="Heading2"/>
              <w:widowControl w:val="0"/>
              <w:numPr>
                <w:ilvl w:val="0"/>
                <w:numId w:val="0"/>
              </w:numPr>
              <w:spacing w:before="120" w:after="120"/>
            </w:pPr>
            <w:r>
              <w:t>It is recommended that a</w:t>
            </w:r>
            <w:r w:rsidR="009D08A3">
              <w:t xml:space="preserve"> Project Development Agreement include as a schedule to the agreement a ‘Project Management Plan’ which is prepared having regard to the</w:t>
            </w:r>
            <w:r w:rsidR="00550C67">
              <w:t xml:space="preserve"> requirements of the CFI Legislation and the </w:t>
            </w:r>
            <w:r w:rsidR="009D08A3">
              <w:t xml:space="preserve">methodology determination </w:t>
            </w:r>
            <w:r w:rsidR="00550C67">
              <w:t>which applies to the Project. The Project Management Plan should clearly set out</w:t>
            </w:r>
            <w:r w:rsidR="009D08A3">
              <w:t xml:space="preserve">: </w:t>
            </w:r>
          </w:p>
          <w:p w14:paraId="69902285" w14:textId="72C0FF47" w:rsidR="009D08A3" w:rsidRPr="00024FEB" w:rsidRDefault="00550C67" w:rsidP="00B4610D">
            <w:pPr>
              <w:pStyle w:val="Heading3"/>
              <w:widowControl w:val="0"/>
              <w:numPr>
                <w:ilvl w:val="2"/>
                <w:numId w:val="31"/>
              </w:numPr>
              <w:spacing w:before="120" w:after="120"/>
            </w:pPr>
            <w:r>
              <w:t>t</w:t>
            </w:r>
            <w:r w:rsidR="009D08A3" w:rsidRPr="00024FEB">
              <w:t>he matters</w:t>
            </w:r>
            <w:r>
              <w:t xml:space="preserve"> and activities that the Project D</w:t>
            </w:r>
            <w:r w:rsidR="009D08A3" w:rsidRPr="00024FEB">
              <w:t xml:space="preserve">eveloper agrees to be responsible for with respect to the development, implementation and management of the project (for example: registering the project, </w:t>
            </w:r>
            <w:r w:rsidR="003D771A">
              <w:t xml:space="preserve">undertaking </w:t>
            </w:r>
            <w:r w:rsidR="00875179">
              <w:t xml:space="preserve">any agreed </w:t>
            </w:r>
            <w:r w:rsidR="003D771A">
              <w:t>project activities</w:t>
            </w:r>
            <w:r w:rsidR="009D08A3" w:rsidRPr="00024FEB">
              <w:t>, monitoring</w:t>
            </w:r>
            <w:r w:rsidR="003D771A">
              <w:t xml:space="preserve"> the abatement</w:t>
            </w:r>
            <w:r w:rsidR="009D08A3" w:rsidRPr="00024FEB">
              <w:t>, engaging auditors</w:t>
            </w:r>
            <w:r w:rsidR="003D771A">
              <w:t xml:space="preserve">, </w:t>
            </w:r>
            <w:r w:rsidR="009D08A3" w:rsidRPr="00024FEB">
              <w:t xml:space="preserve">submitting offset reports and </w:t>
            </w:r>
            <w:r w:rsidR="003D771A">
              <w:t xml:space="preserve">applying for </w:t>
            </w:r>
            <w:r w:rsidR="009D08A3" w:rsidRPr="00024FEB">
              <w:t xml:space="preserve">certificates of entitlement etc.); </w:t>
            </w:r>
          </w:p>
          <w:p w14:paraId="59892C1F" w14:textId="08CBB790" w:rsidR="009D08A3" w:rsidRPr="00024FEB" w:rsidRDefault="00550C67" w:rsidP="00B4610D">
            <w:pPr>
              <w:pStyle w:val="Heading3"/>
              <w:widowControl w:val="0"/>
              <w:spacing w:before="120" w:after="120"/>
            </w:pPr>
            <w:r>
              <w:t>t</w:t>
            </w:r>
            <w:r w:rsidRPr="00024FEB">
              <w:t>he matters</w:t>
            </w:r>
            <w:r>
              <w:t xml:space="preserve"> and activities that the L</w:t>
            </w:r>
            <w:r w:rsidR="009D08A3" w:rsidRPr="00024FEB">
              <w:t xml:space="preserve">andholder agrees to be responsible for with respect to the development, implementation and management of the project (for example: maintaining fences, maintaining fire breaks etc.); and  </w:t>
            </w:r>
          </w:p>
          <w:p w14:paraId="5445D124" w14:textId="77777777" w:rsidR="00DE06CA" w:rsidRDefault="00550C67" w:rsidP="00DE06CA">
            <w:pPr>
              <w:pStyle w:val="Heading3"/>
              <w:widowControl w:val="0"/>
              <w:spacing w:before="120" w:after="120"/>
            </w:pPr>
            <w:r>
              <w:t>the actions that the L</w:t>
            </w:r>
            <w:r w:rsidR="009D08A3" w:rsidRPr="00024FEB">
              <w:t xml:space="preserve">andholder </w:t>
            </w:r>
            <w:r>
              <w:t xml:space="preserve">cannot undertake on the </w:t>
            </w:r>
            <w:r w:rsidR="003D771A">
              <w:t>p</w:t>
            </w:r>
            <w:r>
              <w:t xml:space="preserve">roject </w:t>
            </w:r>
            <w:r w:rsidR="003D771A">
              <w:t>l</w:t>
            </w:r>
            <w:r w:rsidR="009D08A3" w:rsidRPr="00024FEB">
              <w:t xml:space="preserve">and (for example: restrictions on grazing, restrictions on clearing vegetation etc.). </w:t>
            </w:r>
          </w:p>
          <w:p w14:paraId="0F6DBFB0" w14:textId="003C26C4" w:rsidR="00563E05" w:rsidRDefault="00563E05" w:rsidP="008A17CC">
            <w:pPr>
              <w:ind w:left="0" w:firstLine="0"/>
            </w:pPr>
            <w:r>
              <w:t>This document</w:t>
            </w:r>
            <w:r w:rsidR="00EE2127">
              <w:t>, which was procured by the Carbon Market Institute and prepared by Norton Rose Fulbright Australia,</w:t>
            </w:r>
            <w:r>
              <w:t xml:space="preserve"> provides example clauses for a generic Carbon Farming Project Development Agreement. Example clauses for a Carbon Project Services Agreement are provided at [</w:t>
            </w:r>
            <w:r w:rsidRPr="00C47F26">
              <w:rPr>
                <w:highlight w:val="yellow"/>
              </w:rPr>
              <w:t>Insert cross-reference</w:t>
            </w:r>
            <w:r>
              <w:t>]</w:t>
            </w:r>
            <w:r w:rsidR="004F2EA6">
              <w:t xml:space="preserve">. </w:t>
            </w:r>
            <w:r w:rsidR="00160B07">
              <w:t>The aim of the clauses is to provide a balanced approach in terms of the allocation of risk between the parties, however further consideration may be needed as to whether the clauses are appropriate given the proposed commercial relationship between the parties.</w:t>
            </w:r>
          </w:p>
          <w:p w14:paraId="254CDDF1" w14:textId="5A82B094" w:rsidR="003E6798" w:rsidRPr="00B16610" w:rsidRDefault="00D410BF" w:rsidP="002535F9">
            <w:pPr>
              <w:ind w:left="0" w:firstLine="0"/>
            </w:pPr>
            <w:bookmarkStart w:id="0" w:name="_Ref151380819"/>
            <w:r>
              <w:t xml:space="preserve">Some of the example contract clauses may not be appropriate for use for carbon sequestration projects to be undertaken on land where native title has been extinguished i.e. the example contract clauses may not be appropriate if the project land is, or may be, subject to a native title determination under the </w:t>
            </w:r>
            <w:r w:rsidRPr="00E43782">
              <w:rPr>
                <w:i/>
              </w:rPr>
              <w:t>Native Title Act 1993 (</w:t>
            </w:r>
            <w:proofErr w:type="spellStart"/>
            <w:r w:rsidRPr="00E43782">
              <w:rPr>
                <w:i/>
              </w:rPr>
              <w:t>Cth</w:t>
            </w:r>
            <w:proofErr w:type="spellEnd"/>
            <w:r w:rsidRPr="0032592A">
              <w:rPr>
                <w:i/>
                <w:iCs/>
              </w:rPr>
              <w:t>)</w:t>
            </w:r>
            <w:r w:rsidRPr="001C37B7">
              <w:t>.</w:t>
            </w:r>
            <w:bookmarkEnd w:id="0"/>
            <w:r w:rsidR="004F2EA6">
              <w:t xml:space="preserve">  </w:t>
            </w:r>
            <w:r w:rsidR="003E6798">
              <w:t xml:space="preserve">It is CMI’s intention to support, in partnership with relevant Indigenous Australian carbon and land organisations, the development of a second set of </w:t>
            </w:r>
            <w:r w:rsidR="00877247">
              <w:t>example</w:t>
            </w:r>
            <w:r w:rsidR="003E6798">
              <w:t xml:space="preserve"> </w:t>
            </w:r>
            <w:r w:rsidR="00613718">
              <w:t xml:space="preserve">contract </w:t>
            </w:r>
            <w:r w:rsidR="003E6798">
              <w:t xml:space="preserve">clauses for projects to be undertaken on land that is, or may be, subject to a native title determination. Refer to paragraph 1.4 of the CMI Carbon Farming Contracts Guidance Note for further detail.  </w:t>
            </w:r>
          </w:p>
          <w:p w14:paraId="7E6E9001" w14:textId="4E44F1F4" w:rsidR="00C62C24" w:rsidRPr="009D08A3" w:rsidRDefault="00432CB7" w:rsidP="008A17CC">
            <w:pPr>
              <w:ind w:left="0" w:firstLine="0"/>
            </w:pPr>
            <w:r>
              <w:t>It is noted that this document does not address the co-benefits that may be generated by carbon projects.  This topic may be addressed in further versions of these Contract Clauses.</w:t>
            </w:r>
          </w:p>
        </w:tc>
      </w:tr>
    </w:tbl>
    <w:p w14:paraId="657CF141" w14:textId="77777777" w:rsidR="007F2016" w:rsidRDefault="007F2016" w:rsidP="007F2016">
      <w:pPr>
        <w:autoSpaceDE w:val="0"/>
        <w:autoSpaceDN w:val="0"/>
        <w:jc w:val="both"/>
        <w:rPr>
          <w:rFonts w:cs="Arial"/>
          <w:i/>
          <w:iCs/>
          <w:color w:val="000000"/>
          <w:lang w:val="en"/>
        </w:rPr>
      </w:pPr>
      <w:proofErr w:type="spellStart"/>
      <w:r>
        <w:rPr>
          <w:rFonts w:cs="Arial"/>
          <w:b/>
          <w:bCs/>
          <w:i/>
          <w:iCs/>
          <w:color w:val="000000"/>
          <w:lang w:val="en"/>
        </w:rPr>
        <w:t>Licence</w:t>
      </w:r>
      <w:proofErr w:type="spellEnd"/>
      <w:r>
        <w:rPr>
          <w:rFonts w:cs="Arial"/>
          <w:b/>
          <w:bCs/>
          <w:i/>
          <w:iCs/>
          <w:color w:val="000000"/>
          <w:lang w:val="en"/>
        </w:rPr>
        <w:t xml:space="preserve"> terms</w:t>
      </w:r>
    </w:p>
    <w:p w14:paraId="0A44767D" w14:textId="38B14ECF" w:rsidR="007F2016" w:rsidRPr="00C4448A" w:rsidRDefault="007F2016" w:rsidP="00C4448A">
      <w:pPr>
        <w:autoSpaceDE w:val="0"/>
        <w:autoSpaceDN w:val="0"/>
        <w:jc w:val="both"/>
        <w:rPr>
          <w:rFonts w:cs="Arial"/>
          <w:i/>
          <w:iCs/>
          <w:color w:val="000000"/>
          <w:lang w:val="en"/>
        </w:rPr>
      </w:pPr>
      <w:r>
        <w:rPr>
          <w:rFonts w:cs="Arial"/>
          <w:i/>
          <w:iCs/>
          <w:color w:val="000000"/>
          <w:lang w:val="en"/>
        </w:rPr>
        <w:t xml:space="preserve">© 2023.  </w:t>
      </w:r>
      <w:r w:rsidRPr="007F2016">
        <w:rPr>
          <w:rFonts w:cs="Arial"/>
          <w:i/>
          <w:iCs/>
          <w:color w:val="000000"/>
          <w:lang w:val="en"/>
        </w:rPr>
        <w:t xml:space="preserve">Created by </w:t>
      </w:r>
      <w:r w:rsidRPr="00931AEB">
        <w:rPr>
          <w:rFonts w:cs="Arial"/>
          <w:i/>
          <w:iCs/>
          <w:lang w:val="en"/>
        </w:rPr>
        <w:t xml:space="preserve">Norton Rose Fulbright Australia on behalf of the </w:t>
      </w:r>
      <w:r w:rsidRPr="00C9614F">
        <w:rPr>
          <w:rFonts w:cs="Arial"/>
          <w:i/>
          <w:iCs/>
          <w:color w:val="000000"/>
          <w:lang w:val="en"/>
        </w:rPr>
        <w:t>Carbon</w:t>
      </w:r>
      <w:r>
        <w:rPr>
          <w:rFonts w:cs="Arial"/>
          <w:i/>
          <w:iCs/>
          <w:color w:val="000000"/>
          <w:lang w:val="en"/>
        </w:rPr>
        <w:t xml:space="preserve"> Market Institute.  This publication is licensed under a </w:t>
      </w:r>
      <w:hyperlink r:id="rId14" w:history="1">
        <w:r>
          <w:rPr>
            <w:rStyle w:val="Hyperlink"/>
            <w:rFonts w:cs="Arial"/>
            <w:i/>
            <w:iCs/>
          </w:rPr>
          <w:t>CC-BY 4.0 International licence</w:t>
        </w:r>
      </w:hyperlink>
      <w:r>
        <w:rPr>
          <w:rFonts w:cs="Arial"/>
          <w:i/>
          <w:iCs/>
          <w:color w:val="000000"/>
        </w:rPr>
        <w:t>.</w:t>
      </w:r>
      <w:r>
        <w:rPr>
          <w:i/>
          <w:iCs/>
        </w:rPr>
        <w:t xml:space="preserve">  </w:t>
      </w:r>
    </w:p>
    <w:p w14:paraId="0C4B4550" w14:textId="3478D481" w:rsidR="00610F74" w:rsidRPr="005F45CC" w:rsidRDefault="007F2016" w:rsidP="005F45CC">
      <w:pPr>
        <w:ind w:left="0" w:firstLine="0"/>
        <w:rPr>
          <w:rFonts w:cs="Arial"/>
          <w:i/>
          <w:iCs/>
        </w:rPr>
      </w:pPr>
      <w:r>
        <w:rPr>
          <w:rFonts w:cs="Arial"/>
          <w:i/>
          <w:iCs/>
        </w:rPr>
        <w:t>Without limiting the disclaimers of warranties and limitation of liability in the CC-BY 4.0 International Licence, to the maximum extent permitted by law, Carbon Market Institute and Norton Rose Fulbright exclude all representations, guarantees and warranties of any kind in relation to this publication, and are not liable for any loss or damage of any kind (whether direct, indirect or consequential, and including liability for negligence) arising out of or in connection with this publication or its use.  This publication is not legal or professional advice, and persons using or relying on it do so at their own risk.</w:t>
      </w:r>
    </w:p>
    <w:tbl>
      <w:tblPr>
        <w:tblStyle w:val="TableGrid"/>
        <w:tblpPr w:leftFromText="180" w:rightFromText="180" w:vertAnchor="text" w:tblpX="74" w:tblpY="1"/>
        <w:tblOverlap w:val="never"/>
        <w:tblW w:w="20799" w:type="dxa"/>
        <w:tblLook w:val="04A0" w:firstRow="1" w:lastRow="0" w:firstColumn="1" w:lastColumn="0" w:noHBand="0" w:noVBand="1"/>
      </w:tblPr>
      <w:tblGrid>
        <w:gridCol w:w="10881"/>
        <w:gridCol w:w="9918"/>
      </w:tblGrid>
      <w:tr w:rsidR="008A17CC" w:rsidRPr="00555669" w14:paraId="2ABCA911" w14:textId="6589BE98" w:rsidTr="003973C2">
        <w:tc>
          <w:tcPr>
            <w:tcW w:w="10881" w:type="dxa"/>
            <w:shd w:val="clear" w:color="auto" w:fill="D9D9D9" w:themeFill="background1" w:themeFillShade="D9"/>
            <w:vAlign w:val="center"/>
          </w:tcPr>
          <w:p w14:paraId="651E3BA0" w14:textId="790338DE" w:rsidR="008A17CC" w:rsidRPr="00555669" w:rsidRDefault="00877247" w:rsidP="00C270C1">
            <w:pPr>
              <w:pStyle w:val="Heading2"/>
              <w:widowControl w:val="0"/>
              <w:numPr>
                <w:ilvl w:val="0"/>
                <w:numId w:val="0"/>
              </w:numPr>
              <w:spacing w:before="120" w:after="120"/>
              <w:rPr>
                <w:rFonts w:cs="Arial"/>
                <w:b/>
              </w:rPr>
            </w:pPr>
            <w:r>
              <w:rPr>
                <w:b/>
              </w:rPr>
              <w:lastRenderedPageBreak/>
              <w:t>Example Contract</w:t>
            </w:r>
            <w:r w:rsidRPr="00555669">
              <w:rPr>
                <w:b/>
              </w:rPr>
              <w:t xml:space="preserve"> </w:t>
            </w:r>
            <w:r w:rsidR="008A17CC" w:rsidRPr="00555669">
              <w:rPr>
                <w:b/>
              </w:rPr>
              <w:t>Clauses</w:t>
            </w:r>
          </w:p>
        </w:tc>
        <w:tc>
          <w:tcPr>
            <w:tcW w:w="9918" w:type="dxa"/>
            <w:shd w:val="clear" w:color="auto" w:fill="D9D9D9" w:themeFill="background1" w:themeFillShade="D9"/>
          </w:tcPr>
          <w:p w14:paraId="7061B78A" w14:textId="1E8587E3" w:rsidR="008A17CC" w:rsidRPr="00555669" w:rsidRDefault="008A17CC" w:rsidP="00C270C1">
            <w:pPr>
              <w:pStyle w:val="Heading2"/>
              <w:widowControl w:val="0"/>
              <w:numPr>
                <w:ilvl w:val="0"/>
                <w:numId w:val="0"/>
              </w:numPr>
              <w:spacing w:before="120" w:after="120"/>
              <w:rPr>
                <w:b/>
              </w:rPr>
            </w:pPr>
            <w:r w:rsidRPr="00555669">
              <w:rPr>
                <w:b/>
              </w:rPr>
              <w:t xml:space="preserve">Guidance </w:t>
            </w:r>
          </w:p>
        </w:tc>
      </w:tr>
      <w:tr w:rsidR="008A17CC" w:rsidRPr="00555669" w14:paraId="3CCAE365" w14:textId="6FCB1FAB" w:rsidTr="003973C2">
        <w:tc>
          <w:tcPr>
            <w:tcW w:w="10881" w:type="dxa"/>
          </w:tcPr>
          <w:p w14:paraId="22AEC074" w14:textId="77777777" w:rsidR="008A17CC" w:rsidRPr="00555669" w:rsidRDefault="008A17CC" w:rsidP="00C270C1">
            <w:pPr>
              <w:pStyle w:val="Heading1"/>
              <w:keepNext w:val="0"/>
              <w:widowControl w:val="0"/>
              <w:numPr>
                <w:ilvl w:val="0"/>
                <w:numId w:val="27"/>
              </w:numPr>
              <w:spacing w:before="120" w:after="120"/>
              <w:rPr>
                <w:rFonts w:cs="Arial"/>
                <w:sz w:val="20"/>
              </w:rPr>
            </w:pPr>
            <w:r w:rsidRPr="00555669">
              <w:rPr>
                <w:rFonts w:cs="Arial"/>
                <w:sz w:val="20"/>
              </w:rPr>
              <w:t xml:space="preserve">Recitals </w:t>
            </w:r>
          </w:p>
          <w:p w14:paraId="6907F3BB" w14:textId="1B86792A" w:rsidR="008A17CC" w:rsidRPr="00555669" w:rsidRDefault="008A17CC" w:rsidP="00C270C1">
            <w:pPr>
              <w:pStyle w:val="Heading2"/>
              <w:widowControl w:val="0"/>
              <w:spacing w:before="120" w:after="120"/>
            </w:pPr>
            <w:r w:rsidRPr="00555669">
              <w:t xml:space="preserve">The Project Developer carries on the business of developing, implementing and managing carbon farming projects registered as Eligible Offsets Projects under the CFI Act. </w:t>
            </w:r>
          </w:p>
          <w:p w14:paraId="711E37C7" w14:textId="32BBAAEF" w:rsidR="008A17CC" w:rsidRPr="00555669" w:rsidRDefault="008A17CC" w:rsidP="00C270C1">
            <w:pPr>
              <w:pStyle w:val="Heading2"/>
              <w:widowControl w:val="0"/>
              <w:spacing w:before="120" w:after="120"/>
            </w:pPr>
            <w:r w:rsidRPr="00555669">
              <w:t xml:space="preserve">The Landholder is the holder of an estate or interest in the Project Land. </w:t>
            </w:r>
          </w:p>
          <w:p w14:paraId="2F4ECE3F" w14:textId="022D97B6" w:rsidR="008A17CC" w:rsidRPr="00555669" w:rsidRDefault="008A17CC" w:rsidP="00C270C1">
            <w:pPr>
              <w:pStyle w:val="Heading2"/>
              <w:widowControl w:val="0"/>
              <w:spacing w:before="120" w:after="120"/>
            </w:pPr>
            <w:r w:rsidRPr="00555669">
              <w:t xml:space="preserve">The Project Developer wishes to undertake an Eligible Offsets Project on the Project Land. </w:t>
            </w:r>
          </w:p>
          <w:p w14:paraId="0788FBEF" w14:textId="77777777" w:rsidR="008A17CC" w:rsidRDefault="008A17CC" w:rsidP="00C270C1">
            <w:pPr>
              <w:pStyle w:val="Heading2"/>
              <w:spacing w:before="120" w:after="120"/>
            </w:pPr>
            <w:r w:rsidRPr="00555669">
              <w:t xml:space="preserve">This Agreement sets out the terms and conditions upon which the Landholder grants the </w:t>
            </w:r>
            <w:r w:rsidR="00C4448A">
              <w:t>P</w:t>
            </w:r>
            <w:r w:rsidRPr="00555669">
              <w:t xml:space="preserve">roject </w:t>
            </w:r>
            <w:r w:rsidR="00C4448A">
              <w:t>D</w:t>
            </w:r>
            <w:r w:rsidRPr="00555669">
              <w:t>eveloper the right to undertake the Project on the Project Land.</w:t>
            </w:r>
          </w:p>
          <w:p w14:paraId="749722DA" w14:textId="4AFE5AF3" w:rsidR="005F45CC" w:rsidRPr="005F45CC" w:rsidRDefault="005F45CC" w:rsidP="005F45CC">
            <w:pPr>
              <w:pStyle w:val="BodyText2"/>
            </w:pPr>
          </w:p>
        </w:tc>
        <w:tc>
          <w:tcPr>
            <w:tcW w:w="9918" w:type="dxa"/>
          </w:tcPr>
          <w:p w14:paraId="5E8ACABF" w14:textId="6659370D" w:rsidR="008A17CC" w:rsidRPr="00555669" w:rsidRDefault="008A17CC" w:rsidP="00CD0548">
            <w:pPr>
              <w:pStyle w:val="Heading1"/>
              <w:keepNext w:val="0"/>
              <w:widowControl w:val="0"/>
              <w:numPr>
                <w:ilvl w:val="0"/>
                <w:numId w:val="0"/>
              </w:numPr>
              <w:spacing w:before="120" w:after="120"/>
              <w:rPr>
                <w:rFonts w:cs="Arial"/>
                <w:b w:val="0"/>
                <w:sz w:val="20"/>
              </w:rPr>
            </w:pPr>
            <w:r w:rsidRPr="00555669">
              <w:rPr>
                <w:rFonts w:cs="Arial"/>
                <w:b w:val="0"/>
                <w:sz w:val="20"/>
              </w:rPr>
              <w:t xml:space="preserve">This </w:t>
            </w:r>
            <w:r w:rsidR="006E580C" w:rsidRPr="00555669">
              <w:rPr>
                <w:rFonts w:cs="Arial"/>
                <w:b w:val="0"/>
                <w:sz w:val="20"/>
              </w:rPr>
              <w:t>clause</w:t>
            </w:r>
            <w:r w:rsidRPr="00555669">
              <w:rPr>
                <w:rFonts w:cs="Arial"/>
                <w:b w:val="0"/>
                <w:sz w:val="20"/>
              </w:rPr>
              <w:t xml:space="preserve"> </w:t>
            </w:r>
            <w:r w:rsidR="006E580C" w:rsidRPr="00555669">
              <w:rPr>
                <w:rFonts w:cs="Arial"/>
                <w:b w:val="0"/>
                <w:sz w:val="20"/>
              </w:rPr>
              <w:t xml:space="preserve">summarises the parties intentions and </w:t>
            </w:r>
            <w:r w:rsidRPr="00555669">
              <w:rPr>
                <w:rFonts w:cs="Arial"/>
                <w:b w:val="0"/>
                <w:sz w:val="20"/>
              </w:rPr>
              <w:t xml:space="preserve">provides context </w:t>
            </w:r>
            <w:r w:rsidR="006E580C" w:rsidRPr="00555669">
              <w:rPr>
                <w:rFonts w:cs="Arial"/>
                <w:b w:val="0"/>
                <w:sz w:val="20"/>
              </w:rPr>
              <w:t>to the Agreement.</w:t>
            </w:r>
            <w:r w:rsidR="00677CDA">
              <w:rPr>
                <w:rFonts w:cs="Arial"/>
                <w:b w:val="0"/>
                <w:sz w:val="20"/>
              </w:rPr>
              <w:t xml:space="preserve"> </w:t>
            </w:r>
            <w:r w:rsidR="000C69A5">
              <w:rPr>
                <w:rFonts w:cs="Arial"/>
                <w:b w:val="0"/>
                <w:sz w:val="20"/>
              </w:rPr>
              <w:t xml:space="preserve"> </w:t>
            </w:r>
            <w:r w:rsidR="006E580C" w:rsidRPr="00555669">
              <w:rPr>
                <w:rFonts w:cs="Arial"/>
                <w:b w:val="0"/>
                <w:sz w:val="20"/>
              </w:rPr>
              <w:t xml:space="preserve">It may be used by a court to aid contractual interpretation in the event there is a dispute between the parties in relation to terms of the Agreement. </w:t>
            </w:r>
          </w:p>
        </w:tc>
      </w:tr>
      <w:tr w:rsidR="008A17CC" w:rsidRPr="00555669" w14:paraId="4DBF3B62" w14:textId="0D90E352" w:rsidTr="00610F74">
        <w:trPr>
          <w:trHeight w:val="4385"/>
        </w:trPr>
        <w:tc>
          <w:tcPr>
            <w:tcW w:w="10881" w:type="dxa"/>
          </w:tcPr>
          <w:p w14:paraId="4E8265F8" w14:textId="77777777" w:rsidR="008A17CC" w:rsidRPr="00555669" w:rsidRDefault="008A17CC" w:rsidP="00C270C1">
            <w:pPr>
              <w:pStyle w:val="Heading1"/>
              <w:keepNext w:val="0"/>
              <w:widowControl w:val="0"/>
              <w:spacing w:before="120" w:after="120"/>
              <w:rPr>
                <w:rFonts w:cs="Arial"/>
                <w:sz w:val="20"/>
              </w:rPr>
            </w:pPr>
            <w:r w:rsidRPr="00555669">
              <w:rPr>
                <w:rFonts w:cs="Arial"/>
                <w:sz w:val="20"/>
              </w:rPr>
              <w:t>Key Definitions</w:t>
            </w:r>
          </w:p>
          <w:p w14:paraId="7B8EB17C" w14:textId="48AE3103" w:rsidR="008A17CC" w:rsidRPr="00555669" w:rsidRDefault="008A17CC" w:rsidP="00C270C1">
            <w:pPr>
              <w:pStyle w:val="Heading2"/>
              <w:widowControl w:val="0"/>
              <w:spacing w:before="120" w:after="120"/>
              <w:rPr>
                <w:rFonts w:cs="Arial"/>
              </w:rPr>
            </w:pPr>
            <w:r w:rsidRPr="00555669">
              <w:rPr>
                <w:rFonts w:cs="Arial"/>
              </w:rPr>
              <w:t xml:space="preserve">In this Agreement, unless the contrary intention appears: </w:t>
            </w:r>
          </w:p>
          <w:p w14:paraId="0BD496C4" w14:textId="6E9208B4" w:rsidR="00610F74" w:rsidRPr="00931AEB" w:rsidRDefault="00610F74" w:rsidP="00931AEB">
            <w:pPr>
              <w:pStyle w:val="Heading3"/>
              <w:widowControl w:val="0"/>
              <w:numPr>
                <w:ilvl w:val="0"/>
                <w:numId w:val="0"/>
              </w:numPr>
              <w:spacing w:before="120" w:after="120"/>
              <w:ind w:left="1418"/>
              <w:rPr>
                <w:lang w:val="en-US"/>
              </w:rPr>
            </w:pPr>
          </w:p>
          <w:p w14:paraId="156C0F93" w14:textId="205F8741" w:rsidR="008A17CC" w:rsidRPr="00555669" w:rsidRDefault="008A17CC" w:rsidP="00C270C1">
            <w:pPr>
              <w:pStyle w:val="Heading3"/>
              <w:widowControl w:val="0"/>
              <w:spacing w:before="120" w:after="120"/>
              <w:rPr>
                <w:lang w:val="en-US"/>
              </w:rPr>
            </w:pPr>
            <w:r w:rsidRPr="00555669">
              <w:rPr>
                <w:b/>
                <w:bCs/>
              </w:rPr>
              <w:t>Agreement</w:t>
            </w:r>
            <w:r w:rsidRPr="00555669">
              <w:t xml:space="preserve"> means this document, including any schedule or annexure to it.</w:t>
            </w:r>
            <w:r w:rsidRPr="00555669" w:rsidDel="00237A2A">
              <w:t xml:space="preserve"> </w:t>
            </w:r>
          </w:p>
          <w:p w14:paraId="6D9E3FB5" w14:textId="77777777" w:rsidR="008A17CC" w:rsidRPr="00555669" w:rsidRDefault="008A17CC" w:rsidP="00C270C1">
            <w:pPr>
              <w:pStyle w:val="Heading3"/>
              <w:widowControl w:val="0"/>
              <w:spacing w:before="120" w:after="120"/>
            </w:pPr>
            <w:r w:rsidRPr="00555669">
              <w:rPr>
                <w:b/>
                <w:bCs/>
              </w:rPr>
              <w:t>ANR</w:t>
            </w:r>
            <w:r w:rsidRPr="00555669">
              <w:rPr>
                <w:b/>
              </w:rPr>
              <w:t>EU</w:t>
            </w:r>
            <w:r w:rsidRPr="00555669">
              <w:t xml:space="preserve"> means the Australian National Registry of Emissions Units.</w:t>
            </w:r>
          </w:p>
          <w:p w14:paraId="6AFF03A1" w14:textId="15D36E7E" w:rsidR="008A17CC" w:rsidRDefault="008A17CC" w:rsidP="00C270C1">
            <w:pPr>
              <w:pStyle w:val="Heading3"/>
              <w:spacing w:before="120" w:after="120"/>
            </w:pPr>
            <w:r w:rsidRPr="00555669">
              <w:rPr>
                <w:b/>
              </w:rPr>
              <w:t>Applicable Laws</w:t>
            </w:r>
            <w:r w:rsidRPr="00555669">
              <w:t xml:space="preserve"> means all applicable legislation, rules, policies, codes and methodology and all legally binding interpretations, judgements, injunctions and orders of any authority, court or tribunal applicable to the Project under this Agreement. </w:t>
            </w:r>
          </w:p>
          <w:p w14:paraId="6B428A59" w14:textId="20C1105D" w:rsidR="002433E6" w:rsidRPr="00555669" w:rsidRDefault="002433E6" w:rsidP="00C270C1">
            <w:pPr>
              <w:pStyle w:val="Heading3"/>
              <w:spacing w:before="120" w:after="120"/>
            </w:pPr>
            <w:r w:rsidRPr="00736E8C">
              <w:rPr>
                <w:b/>
                <w:lang w:val="en-US"/>
              </w:rPr>
              <w:t>A</w:t>
            </w:r>
            <w:r>
              <w:rPr>
                <w:b/>
                <w:lang w:val="en-US"/>
              </w:rPr>
              <w:t>ustralian Carbon Credit Unit (A</w:t>
            </w:r>
            <w:r w:rsidRPr="00736E8C">
              <w:rPr>
                <w:b/>
                <w:lang w:val="en-US"/>
              </w:rPr>
              <w:t>CCU</w:t>
            </w:r>
            <w:r>
              <w:rPr>
                <w:b/>
                <w:lang w:val="en-US"/>
              </w:rPr>
              <w:t>)</w:t>
            </w:r>
            <w:r>
              <w:rPr>
                <w:lang w:val="en-US"/>
              </w:rPr>
              <w:t xml:space="preserve"> has the meaning given to that term in the CFI Act.</w:t>
            </w:r>
          </w:p>
          <w:p w14:paraId="0BD2402E" w14:textId="77777777" w:rsidR="008A17CC" w:rsidRPr="00555669" w:rsidRDefault="008A17CC" w:rsidP="00563E05">
            <w:pPr>
              <w:pStyle w:val="Heading3"/>
              <w:widowControl w:val="0"/>
              <w:spacing w:before="120" w:after="120"/>
            </w:pPr>
            <w:r w:rsidRPr="00555669">
              <w:rPr>
                <w:b/>
              </w:rPr>
              <w:t>Australian Consumer Laws</w:t>
            </w:r>
            <w:r w:rsidRPr="00555669">
              <w:t xml:space="preserve"> </w:t>
            </w:r>
            <w:r w:rsidRPr="00555669">
              <w:rPr>
                <w:shd w:val="clear" w:color="auto" w:fill="FFFFFF"/>
              </w:rPr>
              <w:t>means all applicable laws, legislation, codes of practice, interpretative guidelines and guidance material relating to the protection of consumers.</w:t>
            </w:r>
          </w:p>
          <w:p w14:paraId="543B2183" w14:textId="056E4DE0" w:rsidR="008A17CC" w:rsidRPr="00555669" w:rsidRDefault="008A17CC" w:rsidP="00C270C1">
            <w:pPr>
              <w:pStyle w:val="Heading3"/>
              <w:widowControl w:val="0"/>
              <w:spacing w:before="120" w:after="120"/>
            </w:pPr>
            <w:r w:rsidRPr="00555669">
              <w:rPr>
                <w:b/>
              </w:rPr>
              <w:t xml:space="preserve">Biosecurity Risk </w:t>
            </w:r>
            <w:r w:rsidRPr="00555669">
              <w:t>means anything that could increase the impacts of pests, diseases, weeds or contaminants on the Land.</w:t>
            </w:r>
          </w:p>
          <w:p w14:paraId="7B817953" w14:textId="77777777" w:rsidR="008A17CC" w:rsidRPr="00555669" w:rsidRDefault="008A17CC" w:rsidP="00C270C1">
            <w:pPr>
              <w:pStyle w:val="Heading3"/>
              <w:widowControl w:val="0"/>
              <w:spacing w:before="120" w:after="120"/>
            </w:pPr>
            <w:r w:rsidRPr="00555669">
              <w:rPr>
                <w:b/>
              </w:rPr>
              <w:t>Carbon Abatement Purchasing Process</w:t>
            </w:r>
            <w:r w:rsidRPr="00555669">
              <w:t xml:space="preserve"> has the meaning given to that term in the CFI Act.</w:t>
            </w:r>
          </w:p>
          <w:p w14:paraId="31186415" w14:textId="77777777" w:rsidR="008A17CC" w:rsidRPr="00555669" w:rsidRDefault="008A17CC" w:rsidP="00C270C1">
            <w:pPr>
              <w:pStyle w:val="Heading3"/>
              <w:widowControl w:val="0"/>
              <w:spacing w:before="120" w:after="120"/>
            </w:pPr>
            <w:r w:rsidRPr="00555669">
              <w:rPr>
                <w:b/>
              </w:rPr>
              <w:t>Carbon Maintenance Obligation</w:t>
            </w:r>
            <w:r w:rsidRPr="00555669">
              <w:t xml:space="preserve"> has the meaning given to that term in the CFI Act.</w:t>
            </w:r>
          </w:p>
          <w:p w14:paraId="0FC44815" w14:textId="088DBEE7" w:rsidR="008A17CC" w:rsidRPr="00555669" w:rsidRDefault="008A17CC" w:rsidP="00C270C1">
            <w:pPr>
              <w:pStyle w:val="Heading3"/>
              <w:widowControl w:val="0"/>
              <w:spacing w:before="120" w:after="120"/>
              <w:rPr>
                <w:lang w:eastAsia="en-AU"/>
              </w:rPr>
            </w:pPr>
            <w:r w:rsidRPr="00555669">
              <w:rPr>
                <w:b/>
              </w:rPr>
              <w:t>Carbon Rights</w:t>
            </w:r>
            <w:r w:rsidRPr="00555669">
              <w:t xml:space="preserve"> means the </w:t>
            </w:r>
            <w:bookmarkStart w:id="1" w:name="_Hlk151384935"/>
            <w:r w:rsidRPr="00555669">
              <w:t xml:space="preserve">right to commercially benefit from the carbon sequestered by vegetation or soil on the Project Land </w:t>
            </w:r>
            <w:bookmarkEnd w:id="1"/>
            <w:r w:rsidRPr="00555669">
              <w:t xml:space="preserve">and includes rights conferred by applicable state or territory legislation, including rights commonly known as ‘carbon sequestration rights’ in Victoria, New South Wales and Tasmania, ‘carbon rights’ in South Australia and Western Australia and ‘carbon abatement interests’ in Queensland. </w:t>
            </w:r>
          </w:p>
          <w:p w14:paraId="780E07EC" w14:textId="77777777" w:rsidR="008A17CC" w:rsidRPr="00555669" w:rsidRDefault="008A17CC" w:rsidP="00C270C1">
            <w:pPr>
              <w:pStyle w:val="Heading3"/>
              <w:widowControl w:val="0"/>
              <w:spacing w:before="120" w:after="120"/>
            </w:pPr>
            <w:r w:rsidRPr="00555669">
              <w:rPr>
                <w:b/>
              </w:rPr>
              <w:t>CFI Act</w:t>
            </w:r>
            <w:r w:rsidRPr="00555669">
              <w:t xml:space="preserve"> means the </w:t>
            </w:r>
            <w:r w:rsidRPr="00555669">
              <w:rPr>
                <w:i/>
              </w:rPr>
              <w:t>Carbon Credits (Carbon Farming Initiative) Act 2011</w:t>
            </w:r>
            <w:r w:rsidRPr="00555669">
              <w:t xml:space="preserve"> (</w:t>
            </w:r>
            <w:proofErr w:type="spellStart"/>
            <w:r w:rsidRPr="00555669">
              <w:t>Cth</w:t>
            </w:r>
            <w:proofErr w:type="spellEnd"/>
            <w:r w:rsidRPr="00555669">
              <w:t>), as amended from time to time.</w:t>
            </w:r>
          </w:p>
          <w:p w14:paraId="4D52CEB6" w14:textId="77777777" w:rsidR="008A17CC" w:rsidRPr="00555669" w:rsidRDefault="008A17CC" w:rsidP="00C270C1">
            <w:pPr>
              <w:pStyle w:val="Heading3"/>
              <w:widowControl w:val="0"/>
              <w:spacing w:before="120" w:after="120"/>
            </w:pPr>
            <w:r w:rsidRPr="00555669">
              <w:rPr>
                <w:b/>
              </w:rPr>
              <w:t xml:space="preserve">CFI Legislation </w:t>
            </w:r>
            <w:r w:rsidRPr="00555669">
              <w:t>means the CFI Act or any similar or successor scheme legislation, and any regulation, rule, guideline, or methodology determination made pursuant to them.</w:t>
            </w:r>
          </w:p>
          <w:p w14:paraId="7CD0FE32" w14:textId="3612162A" w:rsidR="008A17CC" w:rsidRPr="00555669" w:rsidRDefault="008A17CC" w:rsidP="00C270C1">
            <w:pPr>
              <w:pStyle w:val="Heading3"/>
              <w:widowControl w:val="0"/>
              <w:spacing w:before="120" w:after="120"/>
            </w:pPr>
            <w:r w:rsidRPr="00555669">
              <w:rPr>
                <w:b/>
              </w:rPr>
              <w:t>Change of Law</w:t>
            </w:r>
            <w:r w:rsidRPr="00555669">
              <w:t xml:space="preserve"> means the introduction of or material change in any law, regulation, binding rules, policy, codes or requirement of an authority, including a change to the CFI Legislation or the Methodology, (or a change in the interpretation of these by a Court), which directly affects the matters the subject of this Agreement.</w:t>
            </w:r>
          </w:p>
          <w:p w14:paraId="78B4BB72" w14:textId="7D3F0574" w:rsidR="008A17CC" w:rsidRDefault="008A17CC" w:rsidP="00C270C1">
            <w:pPr>
              <w:pStyle w:val="Heading3"/>
              <w:widowControl w:val="0"/>
              <w:spacing w:before="120" w:after="120"/>
            </w:pPr>
            <w:r w:rsidRPr="00555669">
              <w:rPr>
                <w:b/>
              </w:rPr>
              <w:t xml:space="preserve">Code of Conduct </w:t>
            </w:r>
            <w:r w:rsidRPr="00555669">
              <w:t xml:space="preserve">means the </w:t>
            </w:r>
            <w:r w:rsidRPr="00555669">
              <w:rPr>
                <w:i/>
              </w:rPr>
              <w:t>Australian Carbon Industry Code of Conduct</w:t>
            </w:r>
            <w:r w:rsidRPr="00555669">
              <w:t xml:space="preserve">, </w:t>
            </w:r>
            <w:r w:rsidR="007743AE">
              <w:t xml:space="preserve">currently administered by the Carbon Market Institute, </w:t>
            </w:r>
            <w:r w:rsidRPr="00555669">
              <w:t>as amended from time to time.</w:t>
            </w:r>
          </w:p>
          <w:p w14:paraId="48880B36" w14:textId="77777777" w:rsidR="008A17CC" w:rsidRPr="00555669" w:rsidRDefault="008A17CC" w:rsidP="00C270C1">
            <w:pPr>
              <w:pStyle w:val="Heading3"/>
              <w:widowControl w:val="0"/>
              <w:spacing w:before="120" w:after="120"/>
            </w:pPr>
            <w:r w:rsidRPr="00555669">
              <w:rPr>
                <w:b/>
              </w:rPr>
              <w:t>Commencement Date</w:t>
            </w:r>
            <w:r w:rsidRPr="00555669">
              <w:t xml:space="preserve"> is, unless otherwise specified, the date the last party to this Agreement executes this Agreement.</w:t>
            </w:r>
          </w:p>
          <w:p w14:paraId="2622E7C4" w14:textId="27CBF3F8" w:rsidR="008A17CC" w:rsidRPr="00555669" w:rsidRDefault="008A17CC" w:rsidP="00C270C1">
            <w:pPr>
              <w:pStyle w:val="Heading3"/>
              <w:widowControl w:val="0"/>
              <w:spacing w:before="120" w:after="120"/>
            </w:pPr>
            <w:r w:rsidRPr="00555669">
              <w:rPr>
                <w:b/>
              </w:rPr>
              <w:t xml:space="preserve">Confidential Information </w:t>
            </w:r>
            <w:r w:rsidRPr="00555669">
              <w:t xml:space="preserve">has the meaning given to that term in clause </w:t>
            </w:r>
            <w:r w:rsidRPr="00555669">
              <w:fldChar w:fldCharType="begin"/>
            </w:r>
            <w:r w:rsidRPr="00555669">
              <w:instrText xml:space="preserve"> REF _Ref111753715 \r \h  \* MERGEFORMAT </w:instrText>
            </w:r>
            <w:r w:rsidRPr="00555669">
              <w:fldChar w:fldCharType="separate"/>
            </w:r>
            <w:r w:rsidR="00304838">
              <w:t>17.1</w:t>
            </w:r>
            <w:r w:rsidRPr="00555669">
              <w:fldChar w:fldCharType="end"/>
            </w:r>
            <w:r w:rsidRPr="00555669">
              <w:t>.</w:t>
            </w:r>
          </w:p>
          <w:p w14:paraId="2422192E" w14:textId="77777777" w:rsidR="008A17CC" w:rsidRPr="00555669" w:rsidRDefault="008A17CC" w:rsidP="00C270C1">
            <w:pPr>
              <w:pStyle w:val="Heading3"/>
              <w:widowControl w:val="0"/>
              <w:spacing w:before="120" w:after="120"/>
            </w:pPr>
            <w:r w:rsidRPr="00555669">
              <w:rPr>
                <w:b/>
              </w:rPr>
              <w:t>Crediting Period</w:t>
            </w:r>
            <w:r w:rsidRPr="00555669">
              <w:t xml:space="preserve"> has the meaning given to that term in the CFI Act.</w:t>
            </w:r>
          </w:p>
          <w:p w14:paraId="5D4BF116" w14:textId="77777777" w:rsidR="008A17CC" w:rsidRPr="00555669" w:rsidRDefault="008A17CC" w:rsidP="00C270C1">
            <w:pPr>
              <w:pStyle w:val="Heading3"/>
              <w:widowControl w:val="0"/>
              <w:spacing w:before="120" w:after="120"/>
              <w:rPr>
                <w:bCs/>
                <w:u w:color="312F33"/>
              </w:rPr>
            </w:pPr>
            <w:r w:rsidRPr="00555669">
              <w:rPr>
                <w:b/>
              </w:rPr>
              <w:t>Disturbance</w:t>
            </w:r>
            <w:r w:rsidRPr="00555669">
              <w:t xml:space="preserve"> means an event, or conduct engaged in by a party, which may have the effect of causing a </w:t>
            </w:r>
            <w:r w:rsidRPr="00555669">
              <w:lastRenderedPageBreak/>
              <w:t xml:space="preserve">release of carbon dioxide back into the atmosphere which had otherwise been sequestered as a result of the Project. </w:t>
            </w:r>
          </w:p>
          <w:p w14:paraId="02C7368F" w14:textId="77777777" w:rsidR="008A17CC" w:rsidRPr="00555669" w:rsidRDefault="008A17CC" w:rsidP="00C270C1">
            <w:pPr>
              <w:pStyle w:val="Heading3"/>
              <w:widowControl w:val="0"/>
              <w:spacing w:before="120" w:after="120"/>
              <w:rPr>
                <w:bCs/>
                <w:u w:color="312F33"/>
              </w:rPr>
            </w:pPr>
            <w:r w:rsidRPr="00555669">
              <w:rPr>
                <w:b/>
              </w:rPr>
              <w:t>E</w:t>
            </w:r>
            <w:r w:rsidRPr="00555669">
              <w:rPr>
                <w:b/>
                <w:bCs/>
                <w:u w:color="312F33"/>
              </w:rPr>
              <w:t xml:space="preserve">ligible Interest </w:t>
            </w:r>
            <w:r w:rsidRPr="00555669">
              <w:rPr>
                <w:bCs/>
                <w:u w:color="312F33"/>
              </w:rPr>
              <w:t>has the meaning given to that term in the CFI Act.</w:t>
            </w:r>
            <w:r w:rsidRPr="00555669">
              <w:rPr>
                <w:b/>
                <w:bCs/>
                <w:u w:color="312F33"/>
              </w:rPr>
              <w:t xml:space="preserve"> </w:t>
            </w:r>
          </w:p>
          <w:p w14:paraId="2F84CB44" w14:textId="77777777" w:rsidR="008A17CC" w:rsidRPr="00555669" w:rsidRDefault="008A17CC" w:rsidP="00C270C1">
            <w:pPr>
              <w:pStyle w:val="Heading3"/>
              <w:widowControl w:val="0"/>
              <w:spacing w:before="120" w:after="120"/>
              <w:rPr>
                <w:bCs/>
                <w:u w:color="312F33"/>
              </w:rPr>
            </w:pPr>
            <w:r w:rsidRPr="00555669">
              <w:rPr>
                <w:b/>
              </w:rPr>
              <w:t>E</w:t>
            </w:r>
            <w:r w:rsidRPr="00555669">
              <w:rPr>
                <w:b/>
                <w:bCs/>
                <w:u w:color="312F33"/>
              </w:rPr>
              <w:t>ligible Interest Holder</w:t>
            </w:r>
            <w:r w:rsidRPr="00555669">
              <w:rPr>
                <w:bCs/>
                <w:u w:color="312F33"/>
              </w:rPr>
              <w:t xml:space="preserve"> </w:t>
            </w:r>
            <w:r w:rsidRPr="00555669">
              <w:rPr>
                <w:u w:color="312F33"/>
              </w:rPr>
              <w:t>means a person or entity with an Eligible Interest in the Project Land.</w:t>
            </w:r>
          </w:p>
          <w:p w14:paraId="11D81A6B" w14:textId="77777777" w:rsidR="008A17CC" w:rsidRPr="00555669" w:rsidRDefault="008A17CC" w:rsidP="00C270C1">
            <w:pPr>
              <w:pStyle w:val="Heading3"/>
              <w:widowControl w:val="0"/>
              <w:spacing w:before="120" w:after="120"/>
            </w:pPr>
            <w:r w:rsidRPr="00555669">
              <w:rPr>
                <w:b/>
              </w:rPr>
              <w:t>Eligible Offsets Project</w:t>
            </w:r>
            <w:r w:rsidRPr="00555669">
              <w:t xml:space="preserve"> has the meaning given to that term in the CFI Act.</w:t>
            </w:r>
          </w:p>
          <w:p w14:paraId="2A7A2C2D" w14:textId="77777777" w:rsidR="008A17CC" w:rsidRPr="00555669" w:rsidRDefault="008A17CC" w:rsidP="00C270C1">
            <w:pPr>
              <w:pStyle w:val="Heading3"/>
              <w:widowControl w:val="0"/>
              <w:spacing w:before="120" w:after="120"/>
            </w:pPr>
            <w:r w:rsidRPr="00555669">
              <w:rPr>
                <w:b/>
              </w:rPr>
              <w:t>Expiry Date</w:t>
            </w:r>
            <w:r w:rsidRPr="00555669">
              <w:t xml:space="preserve"> means [</w:t>
            </w:r>
            <w:r w:rsidRPr="000F0DCE">
              <w:rPr>
                <w:highlight w:val="yellow"/>
              </w:rPr>
              <w:t>inset date</w:t>
            </w:r>
            <w:r w:rsidRPr="00555669">
              <w:t>].</w:t>
            </w:r>
          </w:p>
          <w:p w14:paraId="2BFD81C2" w14:textId="5E403C14" w:rsidR="008A17CC" w:rsidRPr="00555669" w:rsidRDefault="008A17CC" w:rsidP="00C270C1">
            <w:pPr>
              <w:pStyle w:val="Heading3"/>
              <w:widowControl w:val="0"/>
              <w:numPr>
                <w:ilvl w:val="0"/>
                <w:numId w:val="0"/>
              </w:numPr>
              <w:spacing w:before="120" w:after="120"/>
              <w:ind w:left="1418"/>
            </w:pPr>
            <w:r w:rsidRPr="00555669">
              <w:t>[</w:t>
            </w:r>
            <w:r w:rsidRPr="000F0DCE">
              <w:rPr>
                <w:b/>
                <w:i/>
                <w:highlight w:val="green"/>
              </w:rPr>
              <w:t>Drafting note:</w:t>
            </w:r>
            <w:r w:rsidRPr="000F0DCE">
              <w:rPr>
                <w:i/>
                <w:highlight w:val="green"/>
              </w:rPr>
              <w:t xml:space="preserve"> regard should be had to the Permanence Period of the project when determining the expiry date for the Agreement as the Agreement will need to be in force until the Project Developer has no exposure under the CFI Legislation as Project Proponent of the Project</w:t>
            </w:r>
            <w:r w:rsidRPr="00555669">
              <w:rPr>
                <w:i/>
              </w:rPr>
              <w:t>.]</w:t>
            </w:r>
          </w:p>
          <w:p w14:paraId="7D6F2DD2" w14:textId="50E2CEF2" w:rsidR="00DD20D3" w:rsidRPr="00DD20D3" w:rsidRDefault="00DD20D3" w:rsidP="00C270C1">
            <w:pPr>
              <w:pStyle w:val="Heading3"/>
              <w:widowControl w:val="0"/>
              <w:spacing w:before="120" w:after="120"/>
              <w:rPr>
                <w:b/>
              </w:rPr>
            </w:pPr>
            <w:r w:rsidRPr="00C4448A">
              <w:rPr>
                <w:b/>
              </w:rPr>
              <w:t>Fit and Proper Person</w:t>
            </w:r>
            <w:r>
              <w:rPr>
                <w:b/>
              </w:rPr>
              <w:t xml:space="preserve"> </w:t>
            </w:r>
            <w:r>
              <w:t>means a person who passes the fit and proper person test set out in the CFI Act.</w:t>
            </w:r>
          </w:p>
          <w:p w14:paraId="3767A6ED" w14:textId="7E46CE8F" w:rsidR="008A17CC" w:rsidRPr="00555669" w:rsidRDefault="008A17CC" w:rsidP="00C270C1">
            <w:pPr>
              <w:pStyle w:val="Heading3"/>
              <w:widowControl w:val="0"/>
              <w:spacing w:before="120" w:after="120"/>
            </w:pPr>
            <w:r w:rsidRPr="00555669">
              <w:rPr>
                <w:b/>
              </w:rPr>
              <w:t>Force Majeure Event</w:t>
            </w:r>
            <w:r w:rsidRPr="00555669">
              <w:t xml:space="preserve"> means any of the following events: </w:t>
            </w:r>
          </w:p>
          <w:p w14:paraId="1E7B9576" w14:textId="7400A7E9" w:rsidR="008A17CC" w:rsidRPr="00555669" w:rsidRDefault="00133280" w:rsidP="00931AEB">
            <w:pPr>
              <w:pStyle w:val="Heading4"/>
              <w:widowControl w:val="0"/>
              <w:spacing w:before="120" w:after="120"/>
            </w:pPr>
            <w:r w:rsidRPr="00133280">
              <w:t>fire, storm, frost, wind, flood, heatwave, drought or any other adverse weather or climatic condition or natural disaster;</w:t>
            </w:r>
          </w:p>
          <w:p w14:paraId="06218EA9" w14:textId="77777777" w:rsidR="008A17CC" w:rsidRPr="00555669" w:rsidRDefault="008A17CC" w:rsidP="00C270C1">
            <w:pPr>
              <w:pStyle w:val="Heading4"/>
              <w:widowControl w:val="0"/>
              <w:spacing w:before="120" w:after="120"/>
            </w:pPr>
            <w:r w:rsidRPr="00555669">
              <w:t>act of God;</w:t>
            </w:r>
          </w:p>
          <w:p w14:paraId="506AA51D" w14:textId="1747026F" w:rsidR="008A17CC" w:rsidRPr="00555669" w:rsidRDefault="008A17CC" w:rsidP="00C270C1">
            <w:pPr>
              <w:pStyle w:val="Heading4"/>
              <w:widowControl w:val="0"/>
              <w:spacing w:before="120" w:after="120"/>
            </w:pPr>
            <w:r w:rsidRPr="00555669">
              <w:t xml:space="preserve">biosecurity or pest incursion, </w:t>
            </w:r>
            <w:r w:rsidR="00521333">
              <w:t xml:space="preserve">disease, </w:t>
            </w:r>
            <w:r w:rsidRPr="00555669">
              <w:t>epidemic, national emergency, war, terrorism, riot, insurrection, vandalism or sabotage;</w:t>
            </w:r>
          </w:p>
          <w:p w14:paraId="264D1A76" w14:textId="77777777" w:rsidR="008A17CC" w:rsidRPr="00555669" w:rsidRDefault="008A17CC" w:rsidP="00C270C1">
            <w:pPr>
              <w:pStyle w:val="Heading4"/>
              <w:widowControl w:val="0"/>
              <w:spacing w:before="120" w:after="120"/>
            </w:pPr>
            <w:r w:rsidRPr="00555669">
              <w:t>strike, lockout, ban, limitation of work or other industrial disturbance; or</w:t>
            </w:r>
          </w:p>
          <w:p w14:paraId="76FCDAEF" w14:textId="77777777" w:rsidR="008A17CC" w:rsidRPr="00555669" w:rsidRDefault="008A17CC" w:rsidP="00C270C1">
            <w:pPr>
              <w:pStyle w:val="Heading4"/>
              <w:widowControl w:val="0"/>
              <w:spacing w:before="120" w:after="120"/>
            </w:pPr>
            <w:r w:rsidRPr="00555669">
              <w:t>law, rule or regulation of any government or governmental agency, and executive or administrative order or act of general or particular application;</w:t>
            </w:r>
          </w:p>
          <w:p w14:paraId="5D67FA42" w14:textId="77777777" w:rsidR="008A17CC" w:rsidRPr="00555669" w:rsidRDefault="008A17CC" w:rsidP="00C270C1">
            <w:pPr>
              <w:widowControl w:val="0"/>
              <w:autoSpaceDE w:val="0"/>
              <w:autoSpaceDN w:val="0"/>
              <w:adjustRightInd w:val="0"/>
              <w:spacing w:before="120" w:after="120"/>
              <w:rPr>
                <w:rFonts w:cs="Arial"/>
              </w:rPr>
            </w:pPr>
            <w:r w:rsidRPr="00555669">
              <w:rPr>
                <w:rFonts w:cs="Arial"/>
              </w:rPr>
              <w:t>which:</w:t>
            </w:r>
          </w:p>
          <w:p w14:paraId="78F8A47E" w14:textId="77777777" w:rsidR="008A17CC" w:rsidRPr="00555669" w:rsidRDefault="008A17CC" w:rsidP="00C270C1">
            <w:pPr>
              <w:pStyle w:val="Heading4"/>
              <w:widowControl w:val="0"/>
              <w:spacing w:before="120" w:after="120"/>
            </w:pPr>
            <w:r w:rsidRPr="00555669">
              <w:t>is unforeseen by the Affected Party;</w:t>
            </w:r>
          </w:p>
          <w:p w14:paraId="75CB72E7" w14:textId="77777777" w:rsidR="008A17CC" w:rsidRPr="00555669" w:rsidRDefault="008A17CC" w:rsidP="00C270C1">
            <w:pPr>
              <w:pStyle w:val="Heading4"/>
              <w:widowControl w:val="0"/>
              <w:spacing w:before="120" w:after="120"/>
            </w:pPr>
            <w:r w:rsidRPr="00555669">
              <w:t>is beyond the control of the Affected Party; and</w:t>
            </w:r>
          </w:p>
          <w:p w14:paraId="1903EEF2" w14:textId="47A5DDDD" w:rsidR="008A17CC" w:rsidRPr="00555669" w:rsidRDefault="008A17CC" w:rsidP="00C270C1">
            <w:pPr>
              <w:pStyle w:val="Heading4"/>
              <w:widowControl w:val="0"/>
              <w:spacing w:before="120" w:after="120"/>
            </w:pPr>
            <w:r w:rsidRPr="00555669">
              <w:t>occurs without the fault or ne</w:t>
            </w:r>
            <w:r w:rsidR="006F2031">
              <w:t>gligence of the Affected Party.</w:t>
            </w:r>
          </w:p>
          <w:p w14:paraId="46F28A76" w14:textId="77777777" w:rsidR="008A17CC" w:rsidRPr="00555669" w:rsidRDefault="008A17CC" w:rsidP="00C270C1">
            <w:pPr>
              <w:pStyle w:val="Heading3"/>
              <w:widowControl w:val="0"/>
              <w:spacing w:before="120" w:after="120"/>
            </w:pPr>
            <w:r w:rsidRPr="00555669">
              <w:rPr>
                <w:b/>
              </w:rPr>
              <w:t>Insolvency Event</w:t>
            </w:r>
            <w:r w:rsidRPr="00555669">
              <w:t xml:space="preserve"> means the occurrence of any one or more of the following events in relation to any party (</w:t>
            </w:r>
            <w:r w:rsidRPr="00555669">
              <w:rPr>
                <w:b/>
              </w:rPr>
              <w:t>Defaulting Party</w:t>
            </w:r>
            <w:r w:rsidRPr="00555669">
              <w:t>):</w:t>
            </w:r>
          </w:p>
          <w:p w14:paraId="61B6B4D2" w14:textId="77777777" w:rsidR="008A17CC" w:rsidRPr="00555669" w:rsidRDefault="008A17CC" w:rsidP="00C270C1">
            <w:pPr>
              <w:pStyle w:val="Heading4"/>
              <w:widowControl w:val="0"/>
              <w:numPr>
                <w:ilvl w:val="3"/>
                <w:numId w:val="32"/>
              </w:numPr>
              <w:autoSpaceDE w:val="0"/>
              <w:autoSpaceDN w:val="0"/>
              <w:adjustRightInd w:val="0"/>
              <w:spacing w:before="120" w:after="120"/>
              <w:ind w:left="2126" w:hanging="708"/>
              <w:rPr>
                <w:rFonts w:eastAsiaTheme="minorHAnsi"/>
              </w:rPr>
            </w:pPr>
            <w:r w:rsidRPr="00555669">
              <w:rPr>
                <w:rFonts w:eastAsiaTheme="minorHAnsi"/>
              </w:rPr>
              <w:t>where the Defaulting Party is a body corporate:</w:t>
            </w:r>
          </w:p>
          <w:p w14:paraId="3943C1F8" w14:textId="77777777" w:rsidR="008A17CC" w:rsidRPr="00555669" w:rsidRDefault="008A17CC" w:rsidP="00C270C1">
            <w:pPr>
              <w:pStyle w:val="Heading5"/>
              <w:widowControl w:val="0"/>
              <w:spacing w:before="120" w:after="120"/>
              <w:rPr>
                <w:rFonts w:eastAsiaTheme="minorHAnsi"/>
              </w:rPr>
            </w:pPr>
            <w:r w:rsidRPr="00555669">
              <w:t xml:space="preserve">the Defaulting Party becomes an externally-administered body corporate under the </w:t>
            </w:r>
            <w:r w:rsidRPr="00555669">
              <w:rPr>
                <w:i/>
              </w:rPr>
              <w:t>Corporations Act 2001</w:t>
            </w:r>
            <w:r w:rsidRPr="00555669">
              <w:t>;</w:t>
            </w:r>
          </w:p>
          <w:p w14:paraId="77750D39" w14:textId="77777777" w:rsidR="008A17CC" w:rsidRPr="00555669" w:rsidRDefault="008A17CC" w:rsidP="00C270C1">
            <w:pPr>
              <w:pStyle w:val="Heading5"/>
              <w:widowControl w:val="0"/>
              <w:spacing w:before="120" w:after="120"/>
            </w:pPr>
            <w:r w:rsidRPr="00555669">
              <w:t>steps are taken by any person towards making the Defaulting Party an externally-administered body corporate (but not where the steps taken consist of making an application to a court and the application is withdrawn or dismissed within 14 days);</w:t>
            </w:r>
          </w:p>
          <w:p w14:paraId="60894482" w14:textId="77777777" w:rsidR="008A17CC" w:rsidRPr="00555669" w:rsidRDefault="008A17CC" w:rsidP="00C270C1">
            <w:pPr>
              <w:pStyle w:val="Heading5"/>
              <w:widowControl w:val="0"/>
              <w:spacing w:before="120" w:after="120"/>
            </w:pPr>
            <w:r w:rsidRPr="00555669">
              <w:t>a controller (as defined in section 9 of the Corporations Act 2001) is appointed of any of the property of the Defaulting Party or any steps are taken for the appointment of a controller (but not where the steps taken are reversed or abandoned within 14 days);</w:t>
            </w:r>
          </w:p>
          <w:p w14:paraId="0D16125C" w14:textId="77777777" w:rsidR="008A17CC" w:rsidRPr="00555669" w:rsidRDefault="008A17CC" w:rsidP="00C270C1">
            <w:pPr>
              <w:pStyle w:val="Heading5"/>
              <w:widowControl w:val="0"/>
              <w:spacing w:before="120" w:after="120"/>
            </w:pPr>
            <w:r w:rsidRPr="00555669">
              <w:t xml:space="preserve">the Defaulting Party is taken to have failed to comply with a statutory demand within the meaning of section 459F of the </w:t>
            </w:r>
            <w:r w:rsidRPr="00555669">
              <w:rPr>
                <w:i/>
              </w:rPr>
              <w:t>Corporations Act 2001</w:t>
            </w:r>
            <w:r w:rsidRPr="00555669">
              <w:t>; or</w:t>
            </w:r>
          </w:p>
          <w:p w14:paraId="22CB12D0" w14:textId="77777777" w:rsidR="008A17CC" w:rsidRPr="00555669" w:rsidRDefault="008A17CC" w:rsidP="00C270C1">
            <w:pPr>
              <w:pStyle w:val="Heading5"/>
              <w:widowControl w:val="0"/>
              <w:spacing w:before="120" w:after="120"/>
            </w:pPr>
            <w:r w:rsidRPr="00555669">
              <w:t>a resolution is passed for the reduction of capital of the Defaulting Party or notice of intention to propose such a resolution is given, without the prior written consent of the other party;</w:t>
            </w:r>
          </w:p>
          <w:p w14:paraId="639D82A9" w14:textId="77777777" w:rsidR="008A17CC" w:rsidRPr="00555669" w:rsidRDefault="008A17CC" w:rsidP="00C270C1">
            <w:pPr>
              <w:pStyle w:val="Heading4"/>
              <w:widowControl w:val="0"/>
              <w:numPr>
                <w:ilvl w:val="3"/>
                <w:numId w:val="32"/>
              </w:numPr>
              <w:autoSpaceDE w:val="0"/>
              <w:autoSpaceDN w:val="0"/>
              <w:adjustRightInd w:val="0"/>
              <w:spacing w:before="120" w:after="120"/>
              <w:ind w:left="2126" w:hanging="708"/>
              <w:rPr>
                <w:rFonts w:eastAsiaTheme="minorHAnsi"/>
              </w:rPr>
            </w:pPr>
            <w:r w:rsidRPr="00555669">
              <w:rPr>
                <w:rFonts w:eastAsiaTheme="minorHAnsi"/>
              </w:rPr>
              <w:t>where the Defaulting Party is a natural person:</w:t>
            </w:r>
          </w:p>
          <w:p w14:paraId="2CAA8A14" w14:textId="77777777" w:rsidR="008A17CC" w:rsidRPr="00555669" w:rsidRDefault="008A17CC" w:rsidP="00C270C1">
            <w:pPr>
              <w:pStyle w:val="Heading5"/>
              <w:widowControl w:val="0"/>
              <w:numPr>
                <w:ilvl w:val="4"/>
                <w:numId w:val="16"/>
              </w:numPr>
              <w:spacing w:before="120" w:after="120"/>
            </w:pPr>
            <w:r w:rsidRPr="00555669">
              <w:t>the Defaulting Party authorises a registered trustee or solicitor to call a meeting of his or her creditors or proposes or enters into a deed of assignment or deed of arrangement or a composition with any of his or her creditors;</w:t>
            </w:r>
          </w:p>
          <w:p w14:paraId="257FDE56" w14:textId="77777777" w:rsidR="008A17CC" w:rsidRPr="00555669" w:rsidRDefault="008A17CC" w:rsidP="00C270C1">
            <w:pPr>
              <w:pStyle w:val="Heading5"/>
              <w:widowControl w:val="0"/>
              <w:spacing w:before="120" w:after="120"/>
            </w:pPr>
            <w:r w:rsidRPr="00555669">
              <w:t xml:space="preserve">a person holding a security interest in assets of the Defaulting Party enters into </w:t>
            </w:r>
            <w:r w:rsidRPr="00555669">
              <w:lastRenderedPageBreak/>
              <w:t>possession of or takes control of any of those assets or takes any steps to enter into possession of or take control of any of those assets; or</w:t>
            </w:r>
          </w:p>
          <w:p w14:paraId="35813E24" w14:textId="77777777" w:rsidR="008A17CC" w:rsidRPr="00555669" w:rsidRDefault="008A17CC" w:rsidP="00C270C1">
            <w:pPr>
              <w:pStyle w:val="Heading5"/>
              <w:widowControl w:val="0"/>
              <w:spacing w:before="120" w:after="120"/>
            </w:pPr>
            <w:r w:rsidRPr="00555669">
              <w:t xml:space="preserve">the Defaulting Party commits an act of bankruptcy. </w:t>
            </w:r>
          </w:p>
          <w:p w14:paraId="0F6B7A3D" w14:textId="77777777" w:rsidR="008A17CC" w:rsidRPr="00555669" w:rsidRDefault="008A17CC" w:rsidP="00563E05">
            <w:pPr>
              <w:pStyle w:val="Heading3"/>
              <w:rPr>
                <w:b/>
              </w:rPr>
            </w:pPr>
            <w:r w:rsidRPr="00555669">
              <w:rPr>
                <w:b/>
              </w:rPr>
              <w:t xml:space="preserve">Intellectual Property Rights </w:t>
            </w:r>
            <w:r w:rsidRPr="00555669">
              <w:t>means:</w:t>
            </w:r>
          </w:p>
          <w:p w14:paraId="293D1EC6" w14:textId="0595D64E" w:rsidR="008A17CC" w:rsidRPr="00555669" w:rsidRDefault="008A17CC" w:rsidP="00563E05">
            <w:pPr>
              <w:pStyle w:val="Heading4"/>
            </w:pPr>
            <w:r w:rsidRPr="00555669">
              <w:t xml:space="preserve">all industrial and intellectual property rights throughout the world and includes rights in respect of copyright, patents, </w:t>
            </w:r>
            <w:proofErr w:type="spellStart"/>
            <w:r w:rsidRPr="00555669">
              <w:t>trade marks</w:t>
            </w:r>
            <w:proofErr w:type="spellEnd"/>
            <w:r w:rsidRPr="00555669">
              <w:t>, designs, trade secrets, know-how</w:t>
            </w:r>
            <w:r w:rsidR="00016AAB">
              <w:t xml:space="preserve"> and</w:t>
            </w:r>
            <w:r w:rsidRPr="00555669">
              <w:t xml:space="preserve"> confidential information; and</w:t>
            </w:r>
          </w:p>
          <w:p w14:paraId="28D256A4" w14:textId="26C83555" w:rsidR="008A17CC" w:rsidRPr="00555669" w:rsidRDefault="008A17CC" w:rsidP="00563E05">
            <w:pPr>
              <w:pStyle w:val="Heading4"/>
              <w:rPr>
                <w:lang w:val="en-US"/>
              </w:rPr>
            </w:pPr>
            <w:r w:rsidRPr="00555669">
              <w:t>any application or right to apply for registration of any of the rights referred to in paragraph (a).</w:t>
            </w:r>
          </w:p>
          <w:p w14:paraId="3A39CE0F" w14:textId="7DF4774B" w:rsidR="008A17CC" w:rsidRPr="00555669" w:rsidRDefault="008A17CC" w:rsidP="00C270C1">
            <w:pPr>
              <w:pStyle w:val="Heading3"/>
              <w:widowControl w:val="0"/>
              <w:spacing w:before="120" w:after="120"/>
              <w:rPr>
                <w:b/>
              </w:rPr>
            </w:pPr>
            <w:r w:rsidRPr="00555669">
              <w:rPr>
                <w:b/>
              </w:rPr>
              <w:t xml:space="preserve">Land </w:t>
            </w:r>
            <w:r w:rsidRPr="00555669">
              <w:t>means [</w:t>
            </w:r>
            <w:r w:rsidRPr="000F0DCE">
              <w:rPr>
                <w:highlight w:val="yellow"/>
              </w:rPr>
              <w:t>insert title details for land</w:t>
            </w:r>
            <w:r w:rsidRPr="00555669">
              <w:t>].</w:t>
            </w:r>
          </w:p>
          <w:p w14:paraId="685D6962" w14:textId="06F06892" w:rsidR="008A17CC" w:rsidRPr="00555669" w:rsidRDefault="008A17CC" w:rsidP="00C270C1">
            <w:pPr>
              <w:pStyle w:val="Heading3"/>
              <w:widowControl w:val="0"/>
              <w:spacing w:before="120" w:after="120"/>
            </w:pPr>
            <w:r w:rsidRPr="00555669">
              <w:rPr>
                <w:b/>
              </w:rPr>
              <w:t>Landholder Activities</w:t>
            </w:r>
            <w:r w:rsidRPr="00555669">
              <w:t xml:space="preserve"> means those matters and activities specified in the Project Management Plan as being the responsibility of the Landholder to perform and/or undertake. </w:t>
            </w:r>
          </w:p>
          <w:p w14:paraId="2A1BC7F8" w14:textId="77777777" w:rsidR="008A17CC" w:rsidRPr="00555669" w:rsidRDefault="008A17CC" w:rsidP="00563E05">
            <w:pPr>
              <w:pStyle w:val="Heading3"/>
            </w:pPr>
            <w:r w:rsidRPr="00555669">
              <w:rPr>
                <w:b/>
              </w:rPr>
              <w:t xml:space="preserve">Landholder IP </w:t>
            </w:r>
            <w:r w:rsidRPr="00555669">
              <w:t>means:</w:t>
            </w:r>
          </w:p>
          <w:p w14:paraId="06D349C4" w14:textId="0A483EF0" w:rsidR="008A17CC" w:rsidRPr="00555669" w:rsidRDefault="008A17CC" w:rsidP="008A17CC">
            <w:pPr>
              <w:pStyle w:val="Heading4"/>
              <w:rPr>
                <w:rFonts w:eastAsia="Arial"/>
              </w:rPr>
            </w:pPr>
            <w:r w:rsidRPr="00555669">
              <w:rPr>
                <w:rFonts w:eastAsia="Arial"/>
              </w:rPr>
              <w:t>all Intellectual Property Rights owned by the Landholder as at the Commencement Date;</w:t>
            </w:r>
          </w:p>
          <w:p w14:paraId="72C1A16B" w14:textId="19FD5465" w:rsidR="008A17CC" w:rsidRPr="00555669" w:rsidRDefault="008A17CC" w:rsidP="008A17CC">
            <w:pPr>
              <w:pStyle w:val="Heading4"/>
              <w:rPr>
                <w:rFonts w:eastAsia="Arial"/>
              </w:rPr>
            </w:pPr>
            <w:r w:rsidRPr="00555669">
              <w:rPr>
                <w:rFonts w:eastAsia="Arial"/>
              </w:rPr>
              <w:t>all Intellectual Property Rights created or developed by the Landholder in the performance of its obligations under this Agreement; and</w:t>
            </w:r>
          </w:p>
          <w:p w14:paraId="095A6F13" w14:textId="5A47708C" w:rsidR="008A17CC" w:rsidRPr="00555669" w:rsidRDefault="008A17CC" w:rsidP="008A17CC">
            <w:pPr>
              <w:pStyle w:val="Heading4"/>
              <w:rPr>
                <w:lang w:val="en-US"/>
              </w:rPr>
            </w:pPr>
            <w:r w:rsidRPr="00555669">
              <w:rPr>
                <w:rFonts w:eastAsia="Arial"/>
              </w:rPr>
              <w:t>all improvements, derivative works or modifications of any Intellectual Property Rights referred to in paragraph (a) or (b), irrespective of which party</w:t>
            </w:r>
            <w:r w:rsidRPr="00555669">
              <w:t xml:space="preserve"> created or developed them.</w:t>
            </w:r>
          </w:p>
          <w:p w14:paraId="668CA514" w14:textId="02AABA4D" w:rsidR="008A17CC" w:rsidRPr="00555669" w:rsidRDefault="008A17CC" w:rsidP="00C270C1">
            <w:pPr>
              <w:pStyle w:val="Heading3"/>
              <w:widowControl w:val="0"/>
              <w:spacing w:before="120" w:after="120"/>
            </w:pPr>
            <w:r w:rsidRPr="00555669">
              <w:rPr>
                <w:b/>
              </w:rPr>
              <w:t>Landholder’s Share</w:t>
            </w:r>
            <w:r w:rsidRPr="00555669">
              <w:t xml:space="preserve"> has the meaning given to that term in clause </w:t>
            </w:r>
            <w:r w:rsidRPr="00555669">
              <w:fldChar w:fldCharType="begin"/>
            </w:r>
            <w:r w:rsidRPr="00555669">
              <w:instrText xml:space="preserve"> REF _Ref111762213 \r \h </w:instrText>
            </w:r>
            <w:r w:rsidRPr="00555669">
              <w:fldChar w:fldCharType="separate"/>
            </w:r>
            <w:r w:rsidR="00304838">
              <w:t>6.1</w:t>
            </w:r>
            <w:r w:rsidRPr="00555669">
              <w:fldChar w:fldCharType="end"/>
            </w:r>
            <w:r w:rsidRPr="00555669">
              <w:t xml:space="preserve">. </w:t>
            </w:r>
          </w:p>
          <w:p w14:paraId="7F34E4ED" w14:textId="77777777" w:rsidR="008A17CC" w:rsidRPr="00555669" w:rsidRDefault="008A17CC" w:rsidP="00C270C1">
            <w:pPr>
              <w:pStyle w:val="Heading3"/>
              <w:widowControl w:val="0"/>
              <w:spacing w:before="120" w:after="120"/>
            </w:pPr>
            <w:r w:rsidRPr="00555669">
              <w:rPr>
                <w:b/>
              </w:rPr>
              <w:t xml:space="preserve">Methodology </w:t>
            </w:r>
            <w:r w:rsidRPr="00555669">
              <w:t>means [</w:t>
            </w:r>
            <w:r w:rsidRPr="000F0DCE">
              <w:rPr>
                <w:highlight w:val="yellow"/>
              </w:rPr>
              <w:t>insert relevant methodology determination</w:t>
            </w:r>
            <w:r w:rsidRPr="00555669">
              <w:t>].</w:t>
            </w:r>
          </w:p>
          <w:p w14:paraId="2B3F4293" w14:textId="529A3ECE" w:rsidR="008A17CC" w:rsidRPr="00526D89" w:rsidRDefault="008A17CC" w:rsidP="00C270C1">
            <w:pPr>
              <w:pStyle w:val="Heading3"/>
              <w:widowControl w:val="0"/>
              <w:spacing w:before="120" w:after="120"/>
            </w:pPr>
            <w:r w:rsidRPr="00555669">
              <w:rPr>
                <w:b/>
                <w:bCs/>
                <w:shd w:val="clear" w:color="auto" w:fill="FFFFFF"/>
              </w:rPr>
              <w:t>OHS Laws</w:t>
            </w:r>
            <w:r w:rsidRPr="00555669">
              <w:rPr>
                <w:shd w:val="clear" w:color="auto" w:fill="FFFFFF"/>
              </w:rPr>
              <w:t> means all laws, legislation, codes of practice, interpretative guidelines and guidance material relating to health and safety in workplaces (including any Laws made to enact harmonised work health and safety) applicable to the jurisdiction within which the Project is being undertaken.</w:t>
            </w:r>
          </w:p>
          <w:p w14:paraId="02685528" w14:textId="144108B5" w:rsidR="006021E6" w:rsidRPr="00555669" w:rsidRDefault="006021E6" w:rsidP="00C270C1">
            <w:pPr>
              <w:pStyle w:val="Heading3"/>
              <w:widowControl w:val="0"/>
              <w:spacing w:before="120" w:after="120"/>
            </w:pPr>
            <w:r>
              <w:rPr>
                <w:b/>
                <w:bCs/>
                <w:shd w:val="clear" w:color="auto" w:fill="FFFFFF"/>
              </w:rPr>
              <w:t xml:space="preserve">Permanence Period </w:t>
            </w:r>
            <w:r>
              <w:rPr>
                <w:shd w:val="clear" w:color="auto" w:fill="FFFFFF"/>
              </w:rPr>
              <w:t>has the meaning given to that term in the CFI Act.</w:t>
            </w:r>
          </w:p>
          <w:p w14:paraId="040C3194" w14:textId="07A769F6" w:rsidR="00D02BA0" w:rsidRPr="002535F9" w:rsidRDefault="00D02BA0" w:rsidP="00C270C1">
            <w:pPr>
              <w:pStyle w:val="Heading3"/>
              <w:widowControl w:val="0"/>
              <w:spacing w:before="120" w:after="120"/>
              <w:rPr>
                <w:rFonts w:cs="Arial"/>
              </w:rPr>
            </w:pPr>
            <w:r w:rsidRPr="002535F9">
              <w:rPr>
                <w:rFonts w:cs="Arial"/>
                <w:b/>
                <w:bCs/>
              </w:rPr>
              <w:t>Personal Information</w:t>
            </w:r>
            <w:r>
              <w:rPr>
                <w:rFonts w:cs="Arial"/>
              </w:rPr>
              <w:t xml:space="preserve"> has the meaning given to that term in the </w:t>
            </w:r>
            <w:r w:rsidRPr="002535F9">
              <w:rPr>
                <w:rFonts w:cs="Arial"/>
                <w:i/>
                <w:iCs/>
              </w:rPr>
              <w:t>Privacy Act 1988</w:t>
            </w:r>
            <w:r>
              <w:rPr>
                <w:rFonts w:cs="Arial"/>
              </w:rPr>
              <w:t xml:space="preserve"> (</w:t>
            </w:r>
            <w:proofErr w:type="spellStart"/>
            <w:r>
              <w:rPr>
                <w:rFonts w:cs="Arial"/>
              </w:rPr>
              <w:t>Cth</w:t>
            </w:r>
            <w:proofErr w:type="spellEnd"/>
            <w:r>
              <w:rPr>
                <w:rFonts w:cs="Arial"/>
              </w:rPr>
              <w:t xml:space="preserve">). </w:t>
            </w:r>
          </w:p>
          <w:p w14:paraId="1E36D8B4" w14:textId="0EAFA9A7" w:rsidR="008A17CC" w:rsidRPr="00555669" w:rsidRDefault="008A17CC" w:rsidP="00C270C1">
            <w:pPr>
              <w:pStyle w:val="Heading3"/>
              <w:widowControl w:val="0"/>
              <w:spacing w:before="120" w:after="120"/>
              <w:rPr>
                <w:rFonts w:cs="Arial"/>
              </w:rPr>
            </w:pPr>
            <w:r w:rsidRPr="00555669">
              <w:rPr>
                <w:rFonts w:cs="Arial"/>
                <w:b/>
              </w:rPr>
              <w:t>Proceeds</w:t>
            </w:r>
            <w:r w:rsidRPr="00555669">
              <w:rPr>
                <w:rFonts w:cs="Arial"/>
              </w:rPr>
              <w:t xml:space="preserve"> means the proceeds from the sale of all Project ACCUs.</w:t>
            </w:r>
          </w:p>
          <w:p w14:paraId="34E9B93A" w14:textId="0D463FF1" w:rsidR="008A17CC" w:rsidRPr="00555669" w:rsidRDefault="008A17CC" w:rsidP="00C270C1">
            <w:pPr>
              <w:pStyle w:val="Heading3"/>
              <w:widowControl w:val="0"/>
              <w:spacing w:before="120" w:after="120"/>
            </w:pPr>
            <w:r w:rsidRPr="00555669">
              <w:rPr>
                <w:b/>
              </w:rPr>
              <w:t>Project</w:t>
            </w:r>
            <w:r w:rsidRPr="00555669">
              <w:t xml:space="preserve"> means the project intended to be registered as an Eligible Offsets Project</w:t>
            </w:r>
            <w:r w:rsidRPr="00555669" w:rsidDel="00F94A72">
              <w:t xml:space="preserve"> </w:t>
            </w:r>
            <w:r w:rsidRPr="00555669">
              <w:t>and undertaken on the Project Land in accordance with the Methodology.</w:t>
            </w:r>
          </w:p>
          <w:p w14:paraId="141EBFC2" w14:textId="3E5106DF" w:rsidR="008A17CC" w:rsidRPr="00555669" w:rsidRDefault="008A17CC" w:rsidP="00C270C1">
            <w:pPr>
              <w:pStyle w:val="Heading3"/>
              <w:widowControl w:val="0"/>
              <w:spacing w:before="120" w:after="120"/>
              <w:rPr>
                <w:b/>
              </w:rPr>
            </w:pPr>
            <w:r w:rsidRPr="00555669">
              <w:rPr>
                <w:b/>
              </w:rPr>
              <w:t xml:space="preserve">Project ACCUs </w:t>
            </w:r>
            <w:r w:rsidRPr="00555669">
              <w:t>means all ACCUs issued in respect of the Project.</w:t>
            </w:r>
            <w:r w:rsidRPr="00555669">
              <w:rPr>
                <w:b/>
              </w:rPr>
              <w:t xml:space="preserve"> </w:t>
            </w:r>
          </w:p>
          <w:p w14:paraId="03642FF0" w14:textId="4812DB9A" w:rsidR="008A17CC" w:rsidRPr="00555669" w:rsidRDefault="008A17CC" w:rsidP="00C270C1">
            <w:pPr>
              <w:pStyle w:val="Heading3"/>
              <w:widowControl w:val="0"/>
              <w:spacing w:before="120" w:after="120"/>
              <w:rPr>
                <w:b/>
              </w:rPr>
            </w:pPr>
            <w:r w:rsidRPr="00555669">
              <w:rPr>
                <w:b/>
              </w:rPr>
              <w:t xml:space="preserve">Project Developer Activities </w:t>
            </w:r>
            <w:r w:rsidRPr="00555669">
              <w:t>means those matters and activities specified in the Project Management Plan as being the responsibility of the Project Developer to perform and/or undertake.</w:t>
            </w:r>
          </w:p>
          <w:p w14:paraId="5F90E514" w14:textId="77777777" w:rsidR="008A17CC" w:rsidRPr="00555669" w:rsidRDefault="008A17CC" w:rsidP="00BF61DF">
            <w:pPr>
              <w:pStyle w:val="Heading3"/>
            </w:pPr>
            <w:r w:rsidRPr="00555669">
              <w:rPr>
                <w:b/>
              </w:rPr>
              <w:t xml:space="preserve">Project Developer IP </w:t>
            </w:r>
            <w:r w:rsidRPr="00555669">
              <w:t>means:</w:t>
            </w:r>
          </w:p>
          <w:p w14:paraId="54B11485" w14:textId="77777777" w:rsidR="008A17CC" w:rsidRPr="00555669" w:rsidRDefault="008A17CC" w:rsidP="008A17CC">
            <w:pPr>
              <w:pStyle w:val="Heading4"/>
              <w:rPr>
                <w:rFonts w:eastAsia="Arial"/>
              </w:rPr>
            </w:pPr>
            <w:r w:rsidRPr="00555669">
              <w:rPr>
                <w:rFonts w:eastAsia="Arial"/>
              </w:rPr>
              <w:t>all Intellectual Property Rights owned by the Project Developer as at the Commencement Date;</w:t>
            </w:r>
          </w:p>
          <w:p w14:paraId="286D0D82" w14:textId="77777777" w:rsidR="008A17CC" w:rsidRPr="00555669" w:rsidRDefault="008A17CC" w:rsidP="008A17CC">
            <w:pPr>
              <w:pStyle w:val="Heading4"/>
              <w:rPr>
                <w:rFonts w:eastAsia="Arial"/>
              </w:rPr>
            </w:pPr>
            <w:r w:rsidRPr="00555669">
              <w:rPr>
                <w:rFonts w:eastAsia="Arial"/>
              </w:rPr>
              <w:t>all Intellectual Property Rights created or developed by the Project Developer in the performance of its obligations under this Agreement; and</w:t>
            </w:r>
          </w:p>
          <w:p w14:paraId="7AABE9DF" w14:textId="4850C35E" w:rsidR="008A17CC" w:rsidRPr="00555669" w:rsidRDefault="008A17CC" w:rsidP="008A17CC">
            <w:pPr>
              <w:pStyle w:val="Heading4"/>
              <w:rPr>
                <w:lang w:val="en-US"/>
              </w:rPr>
            </w:pPr>
            <w:r w:rsidRPr="00555669">
              <w:rPr>
                <w:rFonts w:eastAsia="Arial"/>
              </w:rPr>
              <w:t>all improvements, derivative works or modifications of any Intellectual Property Rights referred to in paragraph (a) or (b), irrespective of which party</w:t>
            </w:r>
            <w:r w:rsidRPr="00555669">
              <w:t xml:space="preserve"> created or developed them.</w:t>
            </w:r>
          </w:p>
          <w:p w14:paraId="0573A5EA" w14:textId="54C3113F" w:rsidR="008A17CC" w:rsidRPr="00BB7FF8" w:rsidRDefault="008A17CC" w:rsidP="00BB7FF8">
            <w:pPr>
              <w:pStyle w:val="Heading3"/>
              <w:widowControl w:val="0"/>
              <w:spacing w:before="120" w:after="120"/>
              <w:rPr>
                <w:b/>
              </w:rPr>
            </w:pPr>
            <w:r w:rsidRPr="00555669">
              <w:rPr>
                <w:b/>
              </w:rPr>
              <w:t xml:space="preserve">Project Land </w:t>
            </w:r>
            <w:r w:rsidRPr="00555669">
              <w:t xml:space="preserve">means that part of the Land on which the Project is to be undertaken being the area labelled “Project Land” on the map contained in Annexure </w:t>
            </w:r>
            <w:r w:rsidRPr="000F0DCE">
              <w:rPr>
                <w:highlight w:val="yellow"/>
              </w:rPr>
              <w:t>#</w:t>
            </w:r>
            <w:r w:rsidRPr="00555669">
              <w:t xml:space="preserve"> to this Agreement.</w:t>
            </w:r>
            <w:r w:rsidR="006021E6">
              <w:t xml:space="preserve">  </w:t>
            </w:r>
            <w:r w:rsidR="006021E6" w:rsidRPr="006021E6">
              <w:t xml:space="preserve">  </w:t>
            </w:r>
          </w:p>
          <w:p w14:paraId="40B0AC31" w14:textId="77777777" w:rsidR="008A17CC" w:rsidRPr="00555669" w:rsidRDefault="008A17CC" w:rsidP="00C270C1">
            <w:pPr>
              <w:pStyle w:val="Heading3"/>
              <w:widowControl w:val="0"/>
              <w:spacing w:before="120" w:after="120"/>
            </w:pPr>
            <w:r w:rsidRPr="00555669">
              <w:rPr>
                <w:b/>
                <w:bCs/>
              </w:rPr>
              <w:t>Project Proponent</w:t>
            </w:r>
            <w:r w:rsidRPr="00555669">
              <w:t xml:space="preserve"> has the meaning given to that term in the CFI Act. </w:t>
            </w:r>
          </w:p>
          <w:p w14:paraId="116A51AF" w14:textId="01F478CE" w:rsidR="008A17CC" w:rsidRPr="00555669" w:rsidRDefault="008A17CC" w:rsidP="00C270C1">
            <w:pPr>
              <w:pStyle w:val="Heading3"/>
              <w:widowControl w:val="0"/>
              <w:spacing w:before="120" w:after="120"/>
              <w:rPr>
                <w:rFonts w:cs="Arial"/>
              </w:rPr>
            </w:pPr>
            <w:r w:rsidRPr="00555669">
              <w:rPr>
                <w:rFonts w:cs="Arial"/>
                <w:b/>
              </w:rPr>
              <w:lastRenderedPageBreak/>
              <w:t>Project Management Plan</w:t>
            </w:r>
            <w:r w:rsidRPr="00555669">
              <w:rPr>
                <w:rFonts w:cs="Arial"/>
              </w:rPr>
              <w:t xml:space="preserve"> means the document contained in Annexure </w:t>
            </w:r>
            <w:r w:rsidRPr="000F0DCE">
              <w:rPr>
                <w:rFonts w:cs="Arial"/>
                <w:highlight w:val="yellow"/>
              </w:rPr>
              <w:t>#</w:t>
            </w:r>
            <w:r w:rsidRPr="00555669">
              <w:rPr>
                <w:rFonts w:cs="Arial"/>
              </w:rPr>
              <w:t>.</w:t>
            </w:r>
          </w:p>
          <w:p w14:paraId="7AB94216" w14:textId="0B3BE61B" w:rsidR="008A17CC" w:rsidRPr="00555669" w:rsidRDefault="008A17CC" w:rsidP="0069635E">
            <w:pPr>
              <w:pStyle w:val="Heading3"/>
              <w:widowControl w:val="0"/>
              <w:numPr>
                <w:ilvl w:val="0"/>
                <w:numId w:val="0"/>
              </w:numPr>
              <w:spacing w:before="120" w:after="120"/>
              <w:ind w:left="709"/>
              <w:rPr>
                <w:rFonts w:cs="Arial"/>
              </w:rPr>
            </w:pPr>
            <w:r w:rsidRPr="00555669">
              <w:rPr>
                <w:rFonts w:cs="Arial"/>
              </w:rPr>
              <w:t>[</w:t>
            </w:r>
            <w:r w:rsidRPr="00440D6A">
              <w:rPr>
                <w:rFonts w:cs="Arial"/>
                <w:b/>
                <w:i/>
                <w:highlight w:val="green"/>
              </w:rPr>
              <w:t>Drafting Note:</w:t>
            </w:r>
            <w:r w:rsidRPr="00440D6A">
              <w:rPr>
                <w:rFonts w:cs="Arial"/>
                <w:i/>
                <w:highlight w:val="green"/>
              </w:rPr>
              <w:t xml:space="preserve"> A Project Management Plan should be prepared and included as a Schedule</w:t>
            </w:r>
            <w:r w:rsidRPr="00440D6A">
              <w:rPr>
                <w:rFonts w:cs="Arial"/>
                <w:highlight w:val="green"/>
              </w:rPr>
              <w:t xml:space="preserve"> </w:t>
            </w:r>
            <w:r w:rsidRPr="00440D6A">
              <w:rPr>
                <w:rFonts w:cs="Arial"/>
                <w:i/>
                <w:highlight w:val="green"/>
              </w:rPr>
              <w:t>to the Agreement</w:t>
            </w:r>
            <w:r w:rsidRPr="00440D6A">
              <w:rPr>
                <w:rFonts w:cs="Arial"/>
                <w:highlight w:val="green"/>
              </w:rPr>
              <w:t xml:space="preserve">. </w:t>
            </w:r>
            <w:r w:rsidRPr="00440D6A">
              <w:rPr>
                <w:rFonts w:cs="Arial"/>
                <w:i/>
                <w:highlight w:val="green"/>
              </w:rPr>
              <w:t>It should specify the activities that the Project Developer is responsible for undertaking with respect to the Project (defined as the Project Developer Activities) and what activities the Landholder is responsible for undertaking (defined the Landholder Activities). It should also detail what activities the Landholder cannot undertake on the Project Land (defined as Restricted Activities).</w:t>
            </w:r>
            <w:r w:rsidRPr="00440D6A">
              <w:rPr>
                <w:rFonts w:cs="Arial"/>
                <w:highlight w:val="green"/>
              </w:rPr>
              <w:t>]</w:t>
            </w:r>
          </w:p>
          <w:p w14:paraId="2B76534A" w14:textId="77777777" w:rsidR="008A17CC" w:rsidRPr="00555669" w:rsidRDefault="008A17CC" w:rsidP="00C270C1">
            <w:pPr>
              <w:pStyle w:val="Heading3"/>
              <w:widowControl w:val="0"/>
              <w:spacing w:before="120" w:after="120"/>
            </w:pPr>
            <w:r w:rsidRPr="00555669">
              <w:rPr>
                <w:b/>
              </w:rPr>
              <w:t>Regulator</w:t>
            </w:r>
            <w:r w:rsidRPr="00555669">
              <w:t xml:space="preserve"> means the authority appointed by the Commonwealth to administer the CFI Act, being the Clean Energy Regulator and includes any successor body.</w:t>
            </w:r>
          </w:p>
          <w:p w14:paraId="1E300D37" w14:textId="77777777" w:rsidR="008A17CC" w:rsidRPr="00555669" w:rsidRDefault="008A17CC" w:rsidP="00C270C1">
            <w:pPr>
              <w:pStyle w:val="Heading3"/>
              <w:widowControl w:val="0"/>
              <w:spacing w:before="120" w:after="120"/>
              <w:rPr>
                <w:b/>
                <w:i/>
              </w:rPr>
            </w:pPr>
            <w:r w:rsidRPr="00555669">
              <w:rPr>
                <w:b/>
              </w:rPr>
              <w:t>Relinquishment Notice</w:t>
            </w:r>
            <w:r w:rsidRPr="00555669">
              <w:rPr>
                <w:b/>
                <w:i/>
              </w:rPr>
              <w:t xml:space="preserve"> </w:t>
            </w:r>
            <w:r w:rsidRPr="00555669">
              <w:t>means a notice issued under the CFI Act by the Regulator requiring a number of ACCUs to be relinquished to the Regulator.</w:t>
            </w:r>
          </w:p>
          <w:p w14:paraId="24650571" w14:textId="0B88CD28" w:rsidR="008A17CC" w:rsidRPr="00555669" w:rsidRDefault="008A17CC" w:rsidP="00C270C1">
            <w:pPr>
              <w:pStyle w:val="Heading3"/>
              <w:widowControl w:val="0"/>
              <w:spacing w:before="120" w:after="120"/>
            </w:pPr>
            <w:r w:rsidRPr="00555669">
              <w:rPr>
                <w:b/>
              </w:rPr>
              <w:t>Restricted Activities</w:t>
            </w:r>
            <w:r w:rsidRPr="00555669">
              <w:t xml:space="preserve"> means those</w:t>
            </w:r>
            <w:r w:rsidRPr="00555669">
              <w:rPr>
                <w:rFonts w:cs="Arial"/>
                <w:i/>
              </w:rPr>
              <w:t xml:space="preserve"> </w:t>
            </w:r>
            <w:r w:rsidRPr="00555669">
              <w:rPr>
                <w:rFonts w:cs="Arial"/>
              </w:rPr>
              <w:t>activities specified in the Project Management Plan as not permitted on the Project Land.</w:t>
            </w:r>
          </w:p>
          <w:p w14:paraId="3477A8F5" w14:textId="733CCFFD" w:rsidR="008A17CC" w:rsidRPr="00555669" w:rsidRDefault="008A17CC" w:rsidP="00C270C1">
            <w:pPr>
              <w:pStyle w:val="Heading3"/>
              <w:widowControl w:val="0"/>
              <w:spacing w:before="120" w:after="120"/>
            </w:pPr>
            <w:r w:rsidRPr="00555669">
              <w:rPr>
                <w:b/>
              </w:rPr>
              <w:t>Reversal</w:t>
            </w:r>
            <w:r w:rsidRPr="00555669">
              <w:t xml:space="preserve"> in relation to the Project, means the release of carbon dioxide back into the atmosphere which had otherwise been sequestered as a result of the Project, however such a reversal is caused.</w:t>
            </w:r>
          </w:p>
          <w:p w14:paraId="1A3A6FE2" w14:textId="77777777" w:rsidR="00F14DE3" w:rsidRPr="00F14DE3" w:rsidRDefault="008A17CC" w:rsidP="008A17CC">
            <w:pPr>
              <w:pStyle w:val="Heading3"/>
              <w:rPr>
                <w:rFonts w:cs="Arial"/>
              </w:rPr>
            </w:pPr>
            <w:r w:rsidRPr="00555669">
              <w:rPr>
                <w:b/>
              </w:rPr>
              <w:t>Sequestered Carbon Insurance</w:t>
            </w:r>
            <w:r w:rsidRPr="00555669">
              <w:t xml:space="preserve"> means insurance which covers losses associated with a Reversal as the result of a natural disaster.</w:t>
            </w:r>
          </w:p>
          <w:p w14:paraId="2DFC812F" w14:textId="737B15EB" w:rsidR="008A17CC" w:rsidRPr="00555669" w:rsidRDefault="008A17CC" w:rsidP="008A17CC">
            <w:pPr>
              <w:pStyle w:val="Heading3"/>
              <w:rPr>
                <w:rFonts w:cs="Arial"/>
              </w:rPr>
            </w:pPr>
            <w:r w:rsidRPr="00555669">
              <w:rPr>
                <w:b/>
              </w:rPr>
              <w:t xml:space="preserve">Term </w:t>
            </w:r>
            <w:r w:rsidRPr="00555669">
              <w:t xml:space="preserve">has the meaning given to that term in clause </w:t>
            </w:r>
            <w:r w:rsidRPr="00555669">
              <w:fldChar w:fldCharType="begin"/>
            </w:r>
            <w:r w:rsidRPr="00555669">
              <w:instrText xml:space="preserve"> REF _Ref111753590 \r \h </w:instrText>
            </w:r>
            <w:r w:rsidR="003973C2" w:rsidRPr="00555669">
              <w:instrText xml:space="preserve"> \* MERGEFORMAT </w:instrText>
            </w:r>
            <w:r w:rsidRPr="00555669">
              <w:fldChar w:fldCharType="separate"/>
            </w:r>
            <w:r w:rsidR="00304838">
              <w:t>3.1</w:t>
            </w:r>
            <w:r w:rsidRPr="00555669">
              <w:fldChar w:fldCharType="end"/>
            </w:r>
            <w:r w:rsidRPr="00555669">
              <w:t>.</w:t>
            </w:r>
          </w:p>
          <w:p w14:paraId="7FB3A813" w14:textId="77777777" w:rsidR="008A17CC" w:rsidRPr="005F45CC" w:rsidRDefault="008A17CC" w:rsidP="00C270C1">
            <w:pPr>
              <w:pStyle w:val="Heading3"/>
              <w:widowControl w:val="0"/>
              <w:spacing w:before="120" w:after="120"/>
              <w:rPr>
                <w:rFonts w:cs="Arial"/>
              </w:rPr>
            </w:pPr>
            <w:r w:rsidRPr="00555669">
              <w:rPr>
                <w:b/>
              </w:rPr>
              <w:t xml:space="preserve">Threshold Price </w:t>
            </w:r>
            <w:r w:rsidRPr="00555669">
              <w:t>means</w:t>
            </w:r>
            <w:r w:rsidRPr="00555669">
              <w:rPr>
                <w:b/>
              </w:rPr>
              <w:t xml:space="preserve"> </w:t>
            </w:r>
            <w:r w:rsidRPr="00555669">
              <w:t>$</w:t>
            </w:r>
            <w:r w:rsidRPr="000F0DCE">
              <w:rPr>
                <w:highlight w:val="yellow"/>
              </w:rPr>
              <w:t>#</w:t>
            </w:r>
            <w:r w:rsidRPr="00555669">
              <w:t xml:space="preserve"> per Project ACCU.</w:t>
            </w:r>
            <w:r w:rsidRPr="00555669">
              <w:rPr>
                <w:b/>
              </w:rPr>
              <w:t xml:space="preserve"> </w:t>
            </w:r>
          </w:p>
          <w:p w14:paraId="690D8C17" w14:textId="7198D170" w:rsidR="005F45CC" w:rsidRPr="00555669" w:rsidRDefault="005F45CC" w:rsidP="005F45CC">
            <w:pPr>
              <w:pStyle w:val="Heading3"/>
              <w:widowControl w:val="0"/>
              <w:numPr>
                <w:ilvl w:val="0"/>
                <w:numId w:val="0"/>
              </w:numPr>
              <w:spacing w:before="120" w:after="120"/>
              <w:ind w:left="1418"/>
              <w:rPr>
                <w:rFonts w:cs="Arial"/>
              </w:rPr>
            </w:pPr>
          </w:p>
        </w:tc>
        <w:tc>
          <w:tcPr>
            <w:tcW w:w="9918" w:type="dxa"/>
          </w:tcPr>
          <w:p w14:paraId="27DF72B3" w14:textId="6254B2B8" w:rsidR="008A17CC" w:rsidRDefault="006E580C" w:rsidP="006E580C">
            <w:pPr>
              <w:pStyle w:val="Heading1"/>
              <w:keepNext w:val="0"/>
              <w:widowControl w:val="0"/>
              <w:numPr>
                <w:ilvl w:val="0"/>
                <w:numId w:val="0"/>
              </w:numPr>
              <w:spacing w:before="120" w:after="120"/>
              <w:rPr>
                <w:rFonts w:cs="Arial"/>
                <w:b w:val="0"/>
                <w:sz w:val="20"/>
              </w:rPr>
            </w:pPr>
            <w:r w:rsidRPr="00555669">
              <w:rPr>
                <w:rFonts w:cs="Arial"/>
                <w:b w:val="0"/>
                <w:sz w:val="20"/>
              </w:rPr>
              <w:lastRenderedPageBreak/>
              <w:t xml:space="preserve">This clause defines key terms used in the Agreement. </w:t>
            </w:r>
            <w:r w:rsidR="000C69A5">
              <w:rPr>
                <w:rFonts w:cs="Arial"/>
                <w:b w:val="0"/>
                <w:sz w:val="20"/>
              </w:rPr>
              <w:t xml:space="preserve"> </w:t>
            </w:r>
            <w:r w:rsidRPr="00555669">
              <w:rPr>
                <w:rFonts w:cs="Arial"/>
                <w:b w:val="0"/>
                <w:sz w:val="20"/>
              </w:rPr>
              <w:t>Where a capitalised term is used in</w:t>
            </w:r>
            <w:r w:rsidR="006F2031">
              <w:rPr>
                <w:rFonts w:cs="Arial"/>
                <w:b w:val="0"/>
                <w:sz w:val="20"/>
              </w:rPr>
              <w:t xml:space="preserve"> </w:t>
            </w:r>
            <w:r w:rsidRPr="00555669">
              <w:rPr>
                <w:rFonts w:cs="Arial"/>
                <w:b w:val="0"/>
                <w:sz w:val="20"/>
              </w:rPr>
              <w:t>th</w:t>
            </w:r>
            <w:r w:rsidR="006F2031">
              <w:rPr>
                <w:rFonts w:cs="Arial"/>
                <w:b w:val="0"/>
                <w:sz w:val="20"/>
              </w:rPr>
              <w:t>e</w:t>
            </w:r>
            <w:r w:rsidRPr="00555669">
              <w:rPr>
                <w:rFonts w:cs="Arial"/>
                <w:b w:val="0"/>
                <w:sz w:val="20"/>
              </w:rPr>
              <w:t xml:space="preserve"> Agreement it has the meaning specified in this clause. </w:t>
            </w:r>
          </w:p>
          <w:p w14:paraId="183B77F3" w14:textId="77777777" w:rsidR="00931AEB" w:rsidRDefault="00D24B8B" w:rsidP="00677CDA">
            <w:pPr>
              <w:pStyle w:val="Heading2"/>
              <w:numPr>
                <w:ilvl w:val="0"/>
                <w:numId w:val="0"/>
              </w:numPr>
              <w:ind w:hanging="709"/>
              <w:rPr>
                <w:color w:val="383A42"/>
                <w:shd w:val="clear" w:color="auto" w:fill="FFFFFF"/>
              </w:rPr>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rsidR="00521333">
              <w:rPr>
                <w:color w:val="383A42"/>
                <w:shd w:val="clear" w:color="auto" w:fill="FFFFFF"/>
              </w:rPr>
              <w:br/>
            </w:r>
            <w:r w:rsidR="00521333">
              <w:rPr>
                <w:color w:val="383A42"/>
                <w:shd w:val="clear" w:color="auto" w:fill="FFFFFF"/>
              </w:rPr>
              <w:br/>
            </w:r>
            <w:r w:rsidR="00521333">
              <w:rPr>
                <w:color w:val="383A42"/>
                <w:shd w:val="clear" w:color="auto" w:fill="FFFFFF"/>
              </w:rPr>
              <w:br/>
            </w:r>
            <w:r w:rsidR="00521333">
              <w:rPr>
                <w:color w:val="383A42"/>
                <w:shd w:val="clear" w:color="auto" w:fill="FFFFFF"/>
              </w:rPr>
              <w:br/>
            </w:r>
            <w:r w:rsidR="00521333">
              <w:rPr>
                <w:color w:val="383A42"/>
                <w:shd w:val="clear" w:color="auto" w:fill="FFFFFF"/>
              </w:rPr>
              <w:br/>
            </w:r>
            <w:r w:rsidR="00521333">
              <w:rPr>
                <w:color w:val="383A42"/>
                <w:shd w:val="clear" w:color="auto" w:fill="FFFFFF"/>
              </w:rPr>
              <w:br/>
            </w:r>
            <w:r w:rsidR="00521333">
              <w:rPr>
                <w:color w:val="383A42"/>
                <w:shd w:val="clear" w:color="auto" w:fill="FFFFFF"/>
              </w:rPr>
              <w:br/>
            </w:r>
            <w:r w:rsidR="00521333">
              <w:rPr>
                <w:color w:val="383A42"/>
                <w:shd w:val="clear" w:color="auto" w:fill="FFFFFF"/>
              </w:rPr>
              <w:br/>
            </w:r>
            <w:r w:rsidR="00521333">
              <w:rPr>
                <w:color w:val="383A42"/>
                <w:shd w:val="clear" w:color="auto" w:fill="FFFFFF"/>
              </w:rPr>
              <w:br/>
            </w:r>
            <w:r w:rsidR="00521333">
              <w:rPr>
                <w:color w:val="383A42"/>
                <w:shd w:val="clear" w:color="auto" w:fill="FFFFFF"/>
              </w:rPr>
              <w:br/>
            </w:r>
            <w:r w:rsidR="00521333">
              <w:rPr>
                <w:color w:val="383A42"/>
                <w:shd w:val="clear" w:color="auto" w:fill="FFFFFF"/>
              </w:rPr>
              <w:lastRenderedPageBreak/>
              <w:br/>
            </w:r>
            <w:r w:rsidR="00521333">
              <w:rPr>
                <w:color w:val="383A42"/>
                <w:shd w:val="clear" w:color="auto" w:fill="FFFFFF"/>
              </w:rPr>
              <w:br/>
            </w:r>
            <w:r w:rsidR="00521333">
              <w:rPr>
                <w:color w:val="383A42"/>
                <w:shd w:val="clear" w:color="auto" w:fill="FFFFFF"/>
              </w:rPr>
              <w:br/>
            </w:r>
            <w:r w:rsidR="00521333">
              <w:rPr>
                <w:color w:val="383A42"/>
                <w:shd w:val="clear" w:color="auto" w:fill="FFFFFF"/>
              </w:rPr>
              <w:br/>
            </w:r>
            <w:r w:rsidR="00521333">
              <w:rPr>
                <w:color w:val="383A42"/>
                <w:shd w:val="clear" w:color="auto" w:fill="FFFFFF"/>
              </w:rPr>
              <w:br/>
            </w:r>
            <w:r w:rsidR="00521333">
              <w:rPr>
                <w:color w:val="383A42"/>
                <w:shd w:val="clear" w:color="auto" w:fill="FFFFFF"/>
              </w:rPr>
              <w:br/>
            </w:r>
            <w:r w:rsidR="00521333">
              <w:rPr>
                <w:color w:val="383A42"/>
                <w:shd w:val="clear" w:color="auto" w:fill="FFFFFF"/>
              </w:rPr>
              <w:br/>
            </w:r>
            <w:r w:rsidR="00521333">
              <w:rPr>
                <w:color w:val="383A42"/>
                <w:shd w:val="clear" w:color="auto" w:fill="FFFFFF"/>
              </w:rPr>
              <w:br/>
            </w:r>
            <w:r w:rsidR="00521333">
              <w:rPr>
                <w:color w:val="383A42"/>
                <w:shd w:val="clear" w:color="auto" w:fill="FFFFFF"/>
              </w:rPr>
              <w:br/>
            </w:r>
            <w:r w:rsidR="00521333">
              <w:rPr>
                <w:color w:val="383A42"/>
                <w:shd w:val="clear" w:color="auto" w:fill="FFFFFF"/>
              </w:rPr>
              <w:br/>
            </w:r>
            <w:r w:rsidR="00521333">
              <w:rPr>
                <w:color w:val="383A42"/>
                <w:shd w:val="clear" w:color="auto" w:fill="FFFFFF"/>
              </w:rPr>
              <w:br/>
            </w:r>
            <w:r w:rsidR="00521333">
              <w:rPr>
                <w:color w:val="383A42"/>
                <w:shd w:val="clear" w:color="auto" w:fill="FFFFFF"/>
              </w:rPr>
              <w:br/>
            </w:r>
          </w:p>
          <w:p w14:paraId="4BD598F6" w14:textId="3B99D98B" w:rsidR="002B17C2" w:rsidRDefault="00521333" w:rsidP="00677CDA">
            <w:pPr>
              <w:pStyle w:val="Heading2"/>
              <w:numPr>
                <w:ilvl w:val="0"/>
                <w:numId w:val="0"/>
              </w:numPr>
              <w:ind w:hanging="709"/>
              <w:rPr>
                <w:rFonts w:cs="Arial"/>
              </w:rPr>
            </w:pPr>
            <w:r>
              <w:rPr>
                <w:color w:val="383A42"/>
                <w:shd w:val="clear" w:color="auto" w:fill="FFFFFF"/>
              </w:rPr>
              <w:br/>
            </w:r>
            <w:r w:rsidR="007743AE">
              <w:rPr>
                <w:rFonts w:cs="Arial"/>
              </w:rPr>
              <w:t>It is noted that the</w:t>
            </w:r>
            <w:r>
              <w:rPr>
                <w:rFonts w:cs="Arial"/>
              </w:rPr>
              <w:t xml:space="preserve"> </w:t>
            </w:r>
            <w:r w:rsidR="007743AE">
              <w:rPr>
                <w:rFonts w:cs="Arial"/>
              </w:rPr>
              <w:t>d</w:t>
            </w:r>
            <w:r>
              <w:rPr>
                <w:rFonts w:cs="Arial"/>
              </w:rPr>
              <w:t xml:space="preserve">efinition of a Force Majeure Event </w:t>
            </w:r>
            <w:r w:rsidR="007743AE">
              <w:rPr>
                <w:rFonts w:cs="Arial"/>
              </w:rPr>
              <w:t>is</w:t>
            </w:r>
            <w:r>
              <w:rPr>
                <w:rFonts w:cs="Arial"/>
              </w:rPr>
              <w:t xml:space="preserve"> broader than the </w:t>
            </w:r>
            <w:r w:rsidR="007743AE">
              <w:rPr>
                <w:rFonts w:cs="Arial"/>
              </w:rPr>
              <w:t>definition of</w:t>
            </w:r>
            <w:r>
              <w:rPr>
                <w:rFonts w:cs="Arial"/>
              </w:rPr>
              <w:t xml:space="preserve"> </w:t>
            </w:r>
            <w:r w:rsidR="007743AE">
              <w:rPr>
                <w:rFonts w:cs="Arial"/>
              </w:rPr>
              <w:t>‘</w:t>
            </w:r>
            <w:r>
              <w:rPr>
                <w:rFonts w:cs="Arial"/>
              </w:rPr>
              <w:t>natural disturbance</w:t>
            </w:r>
            <w:r w:rsidR="007743AE">
              <w:rPr>
                <w:rFonts w:cs="Arial"/>
              </w:rPr>
              <w:t>’</w:t>
            </w:r>
            <w:r>
              <w:rPr>
                <w:rFonts w:cs="Arial"/>
              </w:rPr>
              <w:t xml:space="preserve"> </w:t>
            </w:r>
            <w:r w:rsidR="007743AE">
              <w:rPr>
                <w:rFonts w:cs="Arial"/>
              </w:rPr>
              <w:t xml:space="preserve">set out in section 5 of the </w:t>
            </w:r>
            <w:r>
              <w:rPr>
                <w:rFonts w:cs="Arial"/>
              </w:rPr>
              <w:t>CFI Act which is limited to flood, bushfire, drought, pest attack and disease</w:t>
            </w:r>
          </w:p>
          <w:p w14:paraId="5AC1B9F1" w14:textId="77777777" w:rsidR="002B17C2" w:rsidRDefault="002B17C2" w:rsidP="00D24B8B">
            <w:pPr>
              <w:pStyle w:val="Heading2"/>
              <w:numPr>
                <w:ilvl w:val="0"/>
                <w:numId w:val="0"/>
              </w:numPr>
              <w:ind w:left="709" w:hanging="709"/>
              <w:rPr>
                <w:color w:val="383A42"/>
                <w:shd w:val="clear" w:color="auto" w:fill="FFFFFF"/>
              </w:rPr>
            </w:pPr>
          </w:p>
          <w:p w14:paraId="0FD72326" w14:textId="77777777" w:rsidR="002B17C2" w:rsidRDefault="002B17C2" w:rsidP="00D24B8B">
            <w:pPr>
              <w:pStyle w:val="Heading2"/>
              <w:numPr>
                <w:ilvl w:val="0"/>
                <w:numId w:val="0"/>
              </w:numPr>
              <w:ind w:left="709" w:hanging="709"/>
              <w:rPr>
                <w:color w:val="383A42"/>
                <w:shd w:val="clear" w:color="auto" w:fill="FFFFFF"/>
              </w:rPr>
            </w:pPr>
          </w:p>
          <w:p w14:paraId="0F37D44E" w14:textId="77777777" w:rsidR="002B17C2" w:rsidRDefault="002B17C2" w:rsidP="00D24B8B">
            <w:pPr>
              <w:pStyle w:val="Heading2"/>
              <w:numPr>
                <w:ilvl w:val="0"/>
                <w:numId w:val="0"/>
              </w:numPr>
              <w:ind w:left="709" w:hanging="709"/>
              <w:rPr>
                <w:color w:val="383A42"/>
                <w:shd w:val="clear" w:color="auto" w:fill="FFFFFF"/>
              </w:rPr>
            </w:pPr>
          </w:p>
          <w:p w14:paraId="66BD579F" w14:textId="77777777" w:rsidR="002B17C2" w:rsidRDefault="002B17C2" w:rsidP="00D24B8B">
            <w:pPr>
              <w:pStyle w:val="Heading2"/>
              <w:numPr>
                <w:ilvl w:val="0"/>
                <w:numId w:val="0"/>
              </w:numPr>
              <w:ind w:left="709" w:hanging="709"/>
              <w:rPr>
                <w:color w:val="383A42"/>
                <w:shd w:val="clear" w:color="auto" w:fill="FFFFFF"/>
              </w:rPr>
            </w:pPr>
          </w:p>
          <w:p w14:paraId="4A7B5A67" w14:textId="77777777" w:rsidR="002B17C2" w:rsidRDefault="002B17C2" w:rsidP="00D24B8B">
            <w:pPr>
              <w:pStyle w:val="Heading2"/>
              <w:numPr>
                <w:ilvl w:val="0"/>
                <w:numId w:val="0"/>
              </w:numPr>
              <w:ind w:left="709" w:hanging="709"/>
              <w:rPr>
                <w:color w:val="383A42"/>
                <w:shd w:val="clear" w:color="auto" w:fill="FFFFFF"/>
              </w:rPr>
            </w:pPr>
          </w:p>
          <w:p w14:paraId="5C1406E7" w14:textId="77777777" w:rsidR="002B17C2" w:rsidRDefault="002B17C2" w:rsidP="00D24B8B">
            <w:pPr>
              <w:pStyle w:val="Heading2"/>
              <w:numPr>
                <w:ilvl w:val="0"/>
                <w:numId w:val="0"/>
              </w:numPr>
              <w:ind w:left="709" w:hanging="709"/>
              <w:rPr>
                <w:color w:val="383A42"/>
                <w:shd w:val="clear" w:color="auto" w:fill="FFFFFF"/>
              </w:rPr>
            </w:pPr>
          </w:p>
          <w:p w14:paraId="16D6C287" w14:textId="77777777" w:rsidR="002B17C2" w:rsidRDefault="002B17C2" w:rsidP="00D24B8B">
            <w:pPr>
              <w:pStyle w:val="Heading2"/>
              <w:numPr>
                <w:ilvl w:val="0"/>
                <w:numId w:val="0"/>
              </w:numPr>
              <w:ind w:left="709" w:hanging="709"/>
              <w:rPr>
                <w:color w:val="383A42"/>
                <w:shd w:val="clear" w:color="auto" w:fill="FFFFFF"/>
              </w:rPr>
            </w:pPr>
          </w:p>
          <w:p w14:paraId="16402597" w14:textId="77777777" w:rsidR="002B17C2" w:rsidRDefault="002B17C2" w:rsidP="00D24B8B">
            <w:pPr>
              <w:pStyle w:val="Heading2"/>
              <w:numPr>
                <w:ilvl w:val="0"/>
                <w:numId w:val="0"/>
              </w:numPr>
              <w:ind w:left="709" w:hanging="709"/>
              <w:rPr>
                <w:color w:val="383A42"/>
                <w:shd w:val="clear" w:color="auto" w:fill="FFFFFF"/>
              </w:rPr>
            </w:pPr>
          </w:p>
          <w:p w14:paraId="26768423" w14:textId="77777777" w:rsidR="002B17C2" w:rsidRDefault="002B17C2" w:rsidP="00D24B8B">
            <w:pPr>
              <w:pStyle w:val="Heading2"/>
              <w:numPr>
                <w:ilvl w:val="0"/>
                <w:numId w:val="0"/>
              </w:numPr>
              <w:ind w:left="709" w:hanging="709"/>
              <w:rPr>
                <w:color w:val="383A42"/>
                <w:shd w:val="clear" w:color="auto" w:fill="FFFFFF"/>
              </w:rPr>
            </w:pPr>
          </w:p>
          <w:p w14:paraId="4A42E93F" w14:textId="77777777" w:rsidR="002B17C2" w:rsidRDefault="002B17C2" w:rsidP="00D24B8B">
            <w:pPr>
              <w:pStyle w:val="Heading2"/>
              <w:numPr>
                <w:ilvl w:val="0"/>
                <w:numId w:val="0"/>
              </w:numPr>
              <w:ind w:left="709" w:hanging="709"/>
              <w:rPr>
                <w:color w:val="383A42"/>
                <w:shd w:val="clear" w:color="auto" w:fill="FFFFFF"/>
              </w:rPr>
            </w:pPr>
          </w:p>
          <w:p w14:paraId="4DC878DC" w14:textId="77777777" w:rsidR="002B17C2" w:rsidRDefault="002B17C2" w:rsidP="00D24B8B">
            <w:pPr>
              <w:pStyle w:val="Heading2"/>
              <w:numPr>
                <w:ilvl w:val="0"/>
                <w:numId w:val="0"/>
              </w:numPr>
              <w:ind w:left="709" w:hanging="709"/>
              <w:rPr>
                <w:color w:val="383A42"/>
                <w:shd w:val="clear" w:color="auto" w:fill="FFFFFF"/>
              </w:rPr>
            </w:pPr>
          </w:p>
          <w:p w14:paraId="65E6CC13" w14:textId="77777777" w:rsidR="002B17C2" w:rsidRDefault="002B17C2" w:rsidP="00D24B8B">
            <w:pPr>
              <w:pStyle w:val="Heading2"/>
              <w:numPr>
                <w:ilvl w:val="0"/>
                <w:numId w:val="0"/>
              </w:numPr>
              <w:ind w:left="709" w:hanging="709"/>
              <w:rPr>
                <w:color w:val="383A42"/>
                <w:shd w:val="clear" w:color="auto" w:fill="FFFFFF"/>
              </w:rPr>
            </w:pPr>
          </w:p>
          <w:p w14:paraId="624B7BF7" w14:textId="77777777" w:rsidR="002B17C2" w:rsidRDefault="002B17C2" w:rsidP="00D24B8B">
            <w:pPr>
              <w:pStyle w:val="Heading2"/>
              <w:numPr>
                <w:ilvl w:val="0"/>
                <w:numId w:val="0"/>
              </w:numPr>
              <w:ind w:left="709" w:hanging="709"/>
              <w:rPr>
                <w:color w:val="383A42"/>
                <w:shd w:val="clear" w:color="auto" w:fill="FFFFFF"/>
              </w:rPr>
            </w:pPr>
          </w:p>
          <w:p w14:paraId="11E3AEE6" w14:textId="77777777" w:rsidR="002B17C2" w:rsidRDefault="002B17C2" w:rsidP="00D24B8B">
            <w:pPr>
              <w:pStyle w:val="Heading2"/>
              <w:numPr>
                <w:ilvl w:val="0"/>
                <w:numId w:val="0"/>
              </w:numPr>
              <w:ind w:left="709" w:hanging="709"/>
              <w:rPr>
                <w:color w:val="383A42"/>
                <w:shd w:val="clear" w:color="auto" w:fill="FFFFFF"/>
              </w:rPr>
            </w:pPr>
          </w:p>
          <w:p w14:paraId="1BB68270" w14:textId="77777777" w:rsidR="002B17C2" w:rsidRDefault="002B17C2" w:rsidP="00D24B8B">
            <w:pPr>
              <w:pStyle w:val="Heading2"/>
              <w:numPr>
                <w:ilvl w:val="0"/>
                <w:numId w:val="0"/>
              </w:numPr>
              <w:ind w:left="709" w:hanging="709"/>
              <w:rPr>
                <w:color w:val="383A42"/>
                <w:shd w:val="clear" w:color="auto" w:fill="FFFFFF"/>
              </w:rPr>
            </w:pPr>
          </w:p>
          <w:p w14:paraId="76426F27" w14:textId="77777777" w:rsidR="002B17C2" w:rsidRDefault="002B17C2" w:rsidP="00D24B8B">
            <w:pPr>
              <w:pStyle w:val="Heading2"/>
              <w:numPr>
                <w:ilvl w:val="0"/>
                <w:numId w:val="0"/>
              </w:numPr>
              <w:ind w:left="709" w:hanging="709"/>
              <w:rPr>
                <w:color w:val="383A42"/>
                <w:shd w:val="clear" w:color="auto" w:fill="FFFFFF"/>
              </w:rPr>
            </w:pPr>
          </w:p>
          <w:p w14:paraId="746A69E5" w14:textId="77777777" w:rsidR="002B17C2" w:rsidRDefault="002B17C2" w:rsidP="00D24B8B">
            <w:pPr>
              <w:pStyle w:val="Heading2"/>
              <w:numPr>
                <w:ilvl w:val="0"/>
                <w:numId w:val="0"/>
              </w:numPr>
              <w:ind w:left="709" w:hanging="709"/>
              <w:rPr>
                <w:color w:val="383A42"/>
                <w:shd w:val="clear" w:color="auto" w:fill="FFFFFF"/>
              </w:rPr>
            </w:pPr>
          </w:p>
          <w:p w14:paraId="4BD1BB90" w14:textId="77777777" w:rsidR="002B17C2" w:rsidRDefault="002B17C2" w:rsidP="00D24B8B">
            <w:pPr>
              <w:pStyle w:val="Heading2"/>
              <w:numPr>
                <w:ilvl w:val="0"/>
                <w:numId w:val="0"/>
              </w:numPr>
              <w:ind w:left="709" w:hanging="709"/>
              <w:rPr>
                <w:color w:val="383A42"/>
                <w:shd w:val="clear" w:color="auto" w:fill="FFFFFF"/>
              </w:rPr>
            </w:pPr>
          </w:p>
          <w:p w14:paraId="78893CFB" w14:textId="77777777" w:rsidR="002B17C2" w:rsidRDefault="002B17C2" w:rsidP="00D24B8B">
            <w:pPr>
              <w:pStyle w:val="Heading2"/>
              <w:numPr>
                <w:ilvl w:val="0"/>
                <w:numId w:val="0"/>
              </w:numPr>
              <w:ind w:left="709" w:hanging="709"/>
              <w:rPr>
                <w:color w:val="383A42"/>
                <w:shd w:val="clear" w:color="auto" w:fill="FFFFFF"/>
              </w:rPr>
            </w:pPr>
          </w:p>
          <w:p w14:paraId="37E477C8" w14:textId="77777777" w:rsidR="002B17C2" w:rsidRDefault="002B17C2" w:rsidP="00D24B8B">
            <w:pPr>
              <w:pStyle w:val="Heading2"/>
              <w:numPr>
                <w:ilvl w:val="0"/>
                <w:numId w:val="0"/>
              </w:numPr>
              <w:ind w:left="709" w:hanging="709"/>
              <w:rPr>
                <w:color w:val="383A42"/>
                <w:shd w:val="clear" w:color="auto" w:fill="FFFFFF"/>
              </w:rPr>
            </w:pPr>
          </w:p>
          <w:p w14:paraId="291CD515" w14:textId="77777777" w:rsidR="002B17C2" w:rsidRDefault="002B17C2" w:rsidP="00D24B8B">
            <w:pPr>
              <w:pStyle w:val="Heading2"/>
              <w:numPr>
                <w:ilvl w:val="0"/>
                <w:numId w:val="0"/>
              </w:numPr>
              <w:ind w:left="709" w:hanging="709"/>
              <w:rPr>
                <w:color w:val="383A42"/>
                <w:shd w:val="clear" w:color="auto" w:fill="FFFFFF"/>
              </w:rPr>
            </w:pPr>
          </w:p>
          <w:p w14:paraId="488AB159" w14:textId="77777777" w:rsidR="002B17C2" w:rsidRDefault="002B17C2" w:rsidP="00D24B8B">
            <w:pPr>
              <w:pStyle w:val="Heading2"/>
              <w:numPr>
                <w:ilvl w:val="0"/>
                <w:numId w:val="0"/>
              </w:numPr>
              <w:ind w:left="709" w:hanging="709"/>
              <w:rPr>
                <w:color w:val="383A42"/>
                <w:shd w:val="clear" w:color="auto" w:fill="FFFFFF"/>
              </w:rPr>
            </w:pPr>
          </w:p>
          <w:p w14:paraId="3F0C755F" w14:textId="77777777" w:rsidR="002B17C2" w:rsidRDefault="002B17C2" w:rsidP="00D24B8B">
            <w:pPr>
              <w:pStyle w:val="Heading2"/>
              <w:numPr>
                <w:ilvl w:val="0"/>
                <w:numId w:val="0"/>
              </w:numPr>
              <w:ind w:left="709" w:hanging="709"/>
              <w:rPr>
                <w:color w:val="383A42"/>
                <w:shd w:val="clear" w:color="auto" w:fill="FFFFFF"/>
              </w:rPr>
            </w:pPr>
          </w:p>
          <w:p w14:paraId="78C57933" w14:textId="77777777" w:rsidR="002B17C2" w:rsidRDefault="002B17C2" w:rsidP="00D24B8B">
            <w:pPr>
              <w:pStyle w:val="Heading2"/>
              <w:numPr>
                <w:ilvl w:val="0"/>
                <w:numId w:val="0"/>
              </w:numPr>
              <w:ind w:left="709" w:hanging="709"/>
              <w:rPr>
                <w:color w:val="383A42"/>
                <w:shd w:val="clear" w:color="auto" w:fill="FFFFFF"/>
              </w:rPr>
            </w:pPr>
          </w:p>
          <w:p w14:paraId="63DAA9DA" w14:textId="77777777" w:rsidR="002B17C2" w:rsidRDefault="002B17C2" w:rsidP="00D24B8B">
            <w:pPr>
              <w:pStyle w:val="Heading2"/>
              <w:numPr>
                <w:ilvl w:val="0"/>
                <w:numId w:val="0"/>
              </w:numPr>
              <w:ind w:left="709" w:hanging="709"/>
              <w:rPr>
                <w:color w:val="383A42"/>
                <w:shd w:val="clear" w:color="auto" w:fill="FFFFFF"/>
              </w:rPr>
            </w:pPr>
          </w:p>
          <w:p w14:paraId="2BC8AA6A" w14:textId="77777777" w:rsidR="002B17C2" w:rsidRDefault="002B17C2" w:rsidP="00D24B8B">
            <w:pPr>
              <w:pStyle w:val="Heading2"/>
              <w:numPr>
                <w:ilvl w:val="0"/>
                <w:numId w:val="0"/>
              </w:numPr>
              <w:ind w:left="709" w:hanging="709"/>
              <w:rPr>
                <w:color w:val="383A42"/>
                <w:shd w:val="clear" w:color="auto" w:fill="FFFFFF"/>
              </w:rPr>
            </w:pPr>
          </w:p>
          <w:p w14:paraId="10857BEB" w14:textId="77777777" w:rsidR="002B17C2" w:rsidRDefault="002B17C2" w:rsidP="00D24B8B">
            <w:pPr>
              <w:pStyle w:val="Heading2"/>
              <w:numPr>
                <w:ilvl w:val="0"/>
                <w:numId w:val="0"/>
              </w:numPr>
              <w:ind w:left="709" w:hanging="709"/>
              <w:rPr>
                <w:color w:val="383A42"/>
                <w:shd w:val="clear" w:color="auto" w:fill="FFFFFF"/>
              </w:rPr>
            </w:pPr>
          </w:p>
          <w:p w14:paraId="62A3035B" w14:textId="77777777" w:rsidR="002B17C2" w:rsidRDefault="002B17C2" w:rsidP="00D24B8B">
            <w:pPr>
              <w:pStyle w:val="Heading2"/>
              <w:numPr>
                <w:ilvl w:val="0"/>
                <w:numId w:val="0"/>
              </w:numPr>
              <w:ind w:left="709" w:hanging="709"/>
              <w:rPr>
                <w:color w:val="383A42"/>
                <w:shd w:val="clear" w:color="auto" w:fill="FFFFFF"/>
              </w:rPr>
            </w:pPr>
          </w:p>
          <w:p w14:paraId="6BB2617B" w14:textId="77777777" w:rsidR="002B17C2" w:rsidRDefault="002B17C2" w:rsidP="00D24B8B">
            <w:pPr>
              <w:pStyle w:val="Heading2"/>
              <w:numPr>
                <w:ilvl w:val="0"/>
                <w:numId w:val="0"/>
              </w:numPr>
              <w:ind w:left="709" w:hanging="709"/>
              <w:rPr>
                <w:color w:val="383A42"/>
                <w:shd w:val="clear" w:color="auto" w:fill="FFFFFF"/>
              </w:rPr>
            </w:pPr>
          </w:p>
          <w:p w14:paraId="3E1D8648" w14:textId="77777777" w:rsidR="002B17C2" w:rsidRDefault="002B17C2" w:rsidP="00D24B8B">
            <w:pPr>
              <w:pStyle w:val="Heading2"/>
              <w:numPr>
                <w:ilvl w:val="0"/>
                <w:numId w:val="0"/>
              </w:numPr>
              <w:ind w:left="709" w:hanging="709"/>
              <w:rPr>
                <w:color w:val="383A42"/>
                <w:shd w:val="clear" w:color="auto" w:fill="FFFFFF"/>
              </w:rPr>
            </w:pPr>
          </w:p>
          <w:p w14:paraId="09A9F7FB" w14:textId="77777777" w:rsidR="002B17C2" w:rsidRDefault="002B17C2" w:rsidP="00D24B8B">
            <w:pPr>
              <w:pStyle w:val="Heading2"/>
              <w:numPr>
                <w:ilvl w:val="0"/>
                <w:numId w:val="0"/>
              </w:numPr>
              <w:ind w:left="709" w:hanging="709"/>
              <w:rPr>
                <w:color w:val="383A42"/>
                <w:shd w:val="clear" w:color="auto" w:fill="FFFFFF"/>
              </w:rPr>
            </w:pPr>
          </w:p>
          <w:p w14:paraId="710509CE" w14:textId="77777777" w:rsidR="002B17C2" w:rsidRDefault="002B17C2" w:rsidP="00D24B8B">
            <w:pPr>
              <w:pStyle w:val="Heading2"/>
              <w:numPr>
                <w:ilvl w:val="0"/>
                <w:numId w:val="0"/>
              </w:numPr>
              <w:ind w:left="709" w:hanging="709"/>
              <w:rPr>
                <w:color w:val="383A42"/>
                <w:shd w:val="clear" w:color="auto" w:fill="FFFFFF"/>
              </w:rPr>
            </w:pPr>
          </w:p>
          <w:p w14:paraId="270DB843" w14:textId="77777777" w:rsidR="002B17C2" w:rsidRDefault="002B17C2" w:rsidP="00D24B8B">
            <w:pPr>
              <w:pStyle w:val="Heading2"/>
              <w:numPr>
                <w:ilvl w:val="0"/>
                <w:numId w:val="0"/>
              </w:numPr>
              <w:ind w:left="709" w:hanging="709"/>
              <w:rPr>
                <w:color w:val="383A42"/>
                <w:shd w:val="clear" w:color="auto" w:fill="FFFFFF"/>
              </w:rPr>
            </w:pPr>
          </w:p>
          <w:p w14:paraId="6A026C14" w14:textId="77777777" w:rsidR="002B17C2" w:rsidRDefault="002B17C2" w:rsidP="00D24B8B">
            <w:pPr>
              <w:pStyle w:val="Heading2"/>
              <w:numPr>
                <w:ilvl w:val="0"/>
                <w:numId w:val="0"/>
              </w:numPr>
              <w:ind w:left="709" w:hanging="709"/>
              <w:rPr>
                <w:color w:val="383A42"/>
                <w:shd w:val="clear" w:color="auto" w:fill="FFFFFF"/>
              </w:rPr>
            </w:pPr>
          </w:p>
          <w:p w14:paraId="69AD594A" w14:textId="77777777" w:rsidR="002B17C2" w:rsidRDefault="002B17C2" w:rsidP="00D24B8B">
            <w:pPr>
              <w:pStyle w:val="Heading2"/>
              <w:numPr>
                <w:ilvl w:val="0"/>
                <w:numId w:val="0"/>
              </w:numPr>
              <w:ind w:left="709" w:hanging="709"/>
              <w:rPr>
                <w:color w:val="383A42"/>
                <w:shd w:val="clear" w:color="auto" w:fill="FFFFFF"/>
              </w:rPr>
            </w:pPr>
          </w:p>
          <w:p w14:paraId="5E47397A" w14:textId="77777777" w:rsidR="002B17C2" w:rsidRDefault="002B17C2" w:rsidP="00D24B8B">
            <w:pPr>
              <w:pStyle w:val="Heading2"/>
              <w:numPr>
                <w:ilvl w:val="0"/>
                <w:numId w:val="0"/>
              </w:numPr>
              <w:ind w:left="709" w:hanging="709"/>
              <w:rPr>
                <w:color w:val="383A42"/>
                <w:shd w:val="clear" w:color="auto" w:fill="FFFFFF"/>
              </w:rPr>
            </w:pPr>
          </w:p>
          <w:p w14:paraId="38D07626" w14:textId="77777777" w:rsidR="002B17C2" w:rsidRDefault="002B17C2" w:rsidP="00D24B8B">
            <w:pPr>
              <w:pStyle w:val="Heading2"/>
              <w:numPr>
                <w:ilvl w:val="0"/>
                <w:numId w:val="0"/>
              </w:numPr>
              <w:ind w:left="709" w:hanging="709"/>
              <w:rPr>
                <w:color w:val="383A42"/>
                <w:shd w:val="clear" w:color="auto" w:fill="FFFFFF"/>
              </w:rPr>
            </w:pPr>
          </w:p>
          <w:p w14:paraId="3F90A221" w14:textId="77777777" w:rsidR="002B17C2" w:rsidRDefault="002B17C2" w:rsidP="00D24B8B">
            <w:pPr>
              <w:pStyle w:val="Heading2"/>
              <w:numPr>
                <w:ilvl w:val="0"/>
                <w:numId w:val="0"/>
              </w:numPr>
              <w:ind w:left="709" w:hanging="709"/>
              <w:rPr>
                <w:color w:val="383A42"/>
                <w:shd w:val="clear" w:color="auto" w:fill="FFFFFF"/>
              </w:rPr>
            </w:pPr>
          </w:p>
          <w:p w14:paraId="22AF4A89" w14:textId="77777777" w:rsidR="002B17C2" w:rsidRDefault="002B17C2" w:rsidP="00D24B8B">
            <w:pPr>
              <w:pStyle w:val="Heading2"/>
              <w:numPr>
                <w:ilvl w:val="0"/>
                <w:numId w:val="0"/>
              </w:numPr>
              <w:ind w:left="709" w:hanging="709"/>
              <w:rPr>
                <w:color w:val="383A42"/>
                <w:shd w:val="clear" w:color="auto" w:fill="FFFFFF"/>
              </w:rPr>
            </w:pPr>
          </w:p>
          <w:p w14:paraId="42333448" w14:textId="77777777" w:rsidR="002B17C2" w:rsidRDefault="002B17C2" w:rsidP="00D24B8B">
            <w:pPr>
              <w:pStyle w:val="Heading2"/>
              <w:numPr>
                <w:ilvl w:val="0"/>
                <w:numId w:val="0"/>
              </w:numPr>
              <w:ind w:left="709" w:hanging="709"/>
              <w:rPr>
                <w:color w:val="383A42"/>
                <w:shd w:val="clear" w:color="auto" w:fill="FFFFFF"/>
              </w:rPr>
            </w:pPr>
          </w:p>
          <w:p w14:paraId="06936A55" w14:textId="77777777" w:rsidR="002B17C2" w:rsidRDefault="002B17C2" w:rsidP="00D24B8B">
            <w:pPr>
              <w:pStyle w:val="Heading2"/>
              <w:numPr>
                <w:ilvl w:val="0"/>
                <w:numId w:val="0"/>
              </w:numPr>
              <w:ind w:left="709" w:hanging="709"/>
              <w:rPr>
                <w:color w:val="383A42"/>
                <w:shd w:val="clear" w:color="auto" w:fill="FFFFFF"/>
              </w:rPr>
            </w:pPr>
          </w:p>
          <w:p w14:paraId="4F99577D" w14:textId="77777777" w:rsidR="002B17C2" w:rsidRDefault="002B17C2" w:rsidP="00931AEB">
            <w:pPr>
              <w:pStyle w:val="Heading2"/>
              <w:numPr>
                <w:ilvl w:val="0"/>
                <w:numId w:val="0"/>
              </w:numPr>
              <w:rPr>
                <w:color w:val="383A42"/>
                <w:shd w:val="clear" w:color="auto" w:fill="FFFFFF"/>
              </w:rPr>
            </w:pPr>
          </w:p>
          <w:p w14:paraId="43259ABC" w14:textId="77777777" w:rsidR="002B17C2" w:rsidRDefault="002B17C2" w:rsidP="00D24B8B">
            <w:pPr>
              <w:pStyle w:val="Heading2"/>
              <w:numPr>
                <w:ilvl w:val="0"/>
                <w:numId w:val="0"/>
              </w:numPr>
              <w:ind w:left="709" w:hanging="709"/>
              <w:rPr>
                <w:color w:val="383A42"/>
                <w:shd w:val="clear" w:color="auto" w:fill="FFFFFF"/>
              </w:rPr>
            </w:pPr>
          </w:p>
          <w:p w14:paraId="6E29CA02" w14:textId="77777777" w:rsidR="002B17C2" w:rsidRDefault="002B17C2" w:rsidP="00D24B8B">
            <w:pPr>
              <w:pStyle w:val="Heading2"/>
              <w:numPr>
                <w:ilvl w:val="0"/>
                <w:numId w:val="0"/>
              </w:numPr>
              <w:ind w:left="709" w:hanging="709"/>
              <w:rPr>
                <w:color w:val="383A42"/>
                <w:shd w:val="clear" w:color="auto" w:fill="FFFFFF"/>
              </w:rPr>
            </w:pPr>
          </w:p>
          <w:p w14:paraId="32FD8CA4" w14:textId="77777777" w:rsidR="002B17C2" w:rsidRDefault="002B17C2" w:rsidP="00D24B8B">
            <w:pPr>
              <w:pStyle w:val="Heading2"/>
              <w:numPr>
                <w:ilvl w:val="0"/>
                <w:numId w:val="0"/>
              </w:numPr>
              <w:ind w:left="709" w:hanging="709"/>
              <w:rPr>
                <w:color w:val="383A42"/>
                <w:shd w:val="clear" w:color="auto" w:fill="FFFFFF"/>
              </w:rPr>
            </w:pPr>
          </w:p>
          <w:p w14:paraId="7E5DED5C" w14:textId="77777777" w:rsidR="00931AEB" w:rsidRDefault="00931AEB" w:rsidP="00931AEB">
            <w:pPr>
              <w:pStyle w:val="Heading2"/>
              <w:numPr>
                <w:ilvl w:val="0"/>
                <w:numId w:val="0"/>
              </w:numPr>
              <w:rPr>
                <w:color w:val="383A42"/>
                <w:shd w:val="clear" w:color="auto" w:fill="FFFFFF"/>
              </w:rPr>
            </w:pPr>
          </w:p>
          <w:p w14:paraId="544CCBC1" w14:textId="504672A2" w:rsidR="002B17C2" w:rsidRDefault="007743AE" w:rsidP="00931AEB">
            <w:pPr>
              <w:pStyle w:val="Heading2"/>
              <w:numPr>
                <w:ilvl w:val="0"/>
                <w:numId w:val="0"/>
              </w:numPr>
              <w:rPr>
                <w:color w:val="383A42"/>
                <w:shd w:val="clear" w:color="auto" w:fill="FFFFFF"/>
              </w:rPr>
            </w:pPr>
            <w:r>
              <w:t>It is noted that t</w:t>
            </w:r>
            <w:r w:rsidRPr="006021E6">
              <w:t xml:space="preserve">he Project Land may </w:t>
            </w:r>
            <w:r w:rsidR="00DF34AA">
              <w:t xml:space="preserve">be </w:t>
            </w:r>
            <w:r>
              <w:t xml:space="preserve">an area which is </w:t>
            </w:r>
            <w:r w:rsidRPr="006021E6">
              <w:t xml:space="preserve">equal </w:t>
            </w:r>
            <w:r>
              <w:t xml:space="preserve">to </w:t>
            </w:r>
            <w:r w:rsidRPr="006021E6">
              <w:t xml:space="preserve">or smaller than the total </w:t>
            </w:r>
            <w:r>
              <w:t xml:space="preserve">area of </w:t>
            </w:r>
            <w:r w:rsidRPr="006021E6">
              <w:t xml:space="preserve">land included on the title details </w:t>
            </w:r>
            <w:r>
              <w:t>for</w:t>
            </w:r>
            <w:r w:rsidRPr="006021E6">
              <w:t xml:space="preserve"> the land.</w:t>
            </w:r>
            <w:r>
              <w:t xml:space="preserve">  </w:t>
            </w:r>
          </w:p>
          <w:p w14:paraId="13326A05" w14:textId="77777777" w:rsidR="002B17C2" w:rsidRDefault="002B17C2" w:rsidP="00D24B8B">
            <w:pPr>
              <w:pStyle w:val="Heading2"/>
              <w:numPr>
                <w:ilvl w:val="0"/>
                <w:numId w:val="0"/>
              </w:numPr>
              <w:ind w:left="709" w:hanging="709"/>
              <w:rPr>
                <w:color w:val="383A42"/>
                <w:shd w:val="clear" w:color="auto" w:fill="FFFFFF"/>
              </w:rPr>
            </w:pPr>
          </w:p>
          <w:p w14:paraId="23963786" w14:textId="77777777" w:rsidR="002B17C2" w:rsidRDefault="002B17C2" w:rsidP="00D24B8B">
            <w:pPr>
              <w:pStyle w:val="Heading2"/>
              <w:numPr>
                <w:ilvl w:val="0"/>
                <w:numId w:val="0"/>
              </w:numPr>
              <w:ind w:left="709" w:hanging="709"/>
              <w:rPr>
                <w:color w:val="383A42"/>
                <w:shd w:val="clear" w:color="auto" w:fill="FFFFFF"/>
              </w:rPr>
            </w:pPr>
          </w:p>
          <w:p w14:paraId="194F28CC" w14:textId="77777777" w:rsidR="002B17C2" w:rsidRDefault="002B17C2" w:rsidP="00D24B8B">
            <w:pPr>
              <w:pStyle w:val="Heading2"/>
              <w:numPr>
                <w:ilvl w:val="0"/>
                <w:numId w:val="0"/>
              </w:numPr>
              <w:ind w:left="709" w:hanging="709"/>
              <w:rPr>
                <w:color w:val="383A42"/>
                <w:shd w:val="clear" w:color="auto" w:fill="FFFFFF"/>
              </w:rPr>
            </w:pPr>
          </w:p>
          <w:p w14:paraId="49270225" w14:textId="77777777" w:rsidR="002B17C2" w:rsidRDefault="002B17C2" w:rsidP="00D24B8B">
            <w:pPr>
              <w:pStyle w:val="Heading2"/>
              <w:numPr>
                <w:ilvl w:val="0"/>
                <w:numId w:val="0"/>
              </w:numPr>
              <w:ind w:left="709" w:hanging="709"/>
              <w:rPr>
                <w:color w:val="383A42"/>
                <w:shd w:val="clear" w:color="auto" w:fill="FFFFFF"/>
              </w:rPr>
            </w:pPr>
          </w:p>
          <w:p w14:paraId="68574260" w14:textId="77777777" w:rsidR="002B17C2" w:rsidRDefault="002B17C2" w:rsidP="00D24B8B">
            <w:pPr>
              <w:pStyle w:val="Heading2"/>
              <w:numPr>
                <w:ilvl w:val="0"/>
                <w:numId w:val="0"/>
              </w:numPr>
              <w:ind w:left="709" w:hanging="709"/>
              <w:rPr>
                <w:color w:val="383A42"/>
                <w:shd w:val="clear" w:color="auto" w:fill="FFFFFF"/>
              </w:rPr>
            </w:pPr>
          </w:p>
          <w:p w14:paraId="1742C45C" w14:textId="77777777" w:rsidR="002B17C2" w:rsidRDefault="002B17C2" w:rsidP="00D24B8B">
            <w:pPr>
              <w:pStyle w:val="Heading2"/>
              <w:numPr>
                <w:ilvl w:val="0"/>
                <w:numId w:val="0"/>
              </w:numPr>
              <w:ind w:left="709" w:hanging="709"/>
              <w:rPr>
                <w:color w:val="383A42"/>
                <w:shd w:val="clear" w:color="auto" w:fill="FFFFFF"/>
              </w:rPr>
            </w:pPr>
          </w:p>
          <w:p w14:paraId="2DA3AA3A" w14:textId="77777777" w:rsidR="002B17C2" w:rsidRDefault="002B17C2" w:rsidP="00D24B8B">
            <w:pPr>
              <w:pStyle w:val="Heading2"/>
              <w:numPr>
                <w:ilvl w:val="0"/>
                <w:numId w:val="0"/>
              </w:numPr>
              <w:ind w:left="709" w:hanging="709"/>
              <w:rPr>
                <w:color w:val="383A42"/>
                <w:shd w:val="clear" w:color="auto" w:fill="FFFFFF"/>
              </w:rPr>
            </w:pPr>
          </w:p>
          <w:p w14:paraId="158ACBCA" w14:textId="77777777" w:rsidR="002B17C2" w:rsidRDefault="002B17C2" w:rsidP="00D24B8B">
            <w:pPr>
              <w:pStyle w:val="Heading2"/>
              <w:numPr>
                <w:ilvl w:val="0"/>
                <w:numId w:val="0"/>
              </w:numPr>
              <w:ind w:left="709" w:hanging="709"/>
              <w:rPr>
                <w:color w:val="383A42"/>
                <w:shd w:val="clear" w:color="auto" w:fill="FFFFFF"/>
              </w:rPr>
            </w:pPr>
          </w:p>
          <w:p w14:paraId="346EE232" w14:textId="77777777" w:rsidR="002B17C2" w:rsidRDefault="002B17C2" w:rsidP="00D24B8B">
            <w:pPr>
              <w:pStyle w:val="Heading2"/>
              <w:numPr>
                <w:ilvl w:val="0"/>
                <w:numId w:val="0"/>
              </w:numPr>
              <w:ind w:left="709" w:hanging="709"/>
              <w:rPr>
                <w:color w:val="383A42"/>
                <w:shd w:val="clear" w:color="auto" w:fill="FFFFFF"/>
              </w:rPr>
            </w:pPr>
          </w:p>
          <w:p w14:paraId="0A6D83C7" w14:textId="1F8E4809" w:rsidR="00D24B8B" w:rsidRPr="00D24B8B" w:rsidRDefault="002B17C2" w:rsidP="00905A4E">
            <w:pPr>
              <w:pStyle w:val="Heading1"/>
              <w:keepNext w:val="0"/>
              <w:widowControl w:val="0"/>
              <w:numPr>
                <w:ilvl w:val="0"/>
                <w:numId w:val="0"/>
              </w:numPr>
              <w:spacing w:before="120" w:after="120"/>
            </w:pPr>
            <w:r w:rsidRPr="00905A4E">
              <w:rPr>
                <w:rFonts w:cs="Arial"/>
                <w:b w:val="0"/>
                <w:sz w:val="20"/>
              </w:rPr>
              <w:t xml:space="preserve">The Threshold Price is the </w:t>
            </w:r>
            <w:r w:rsidR="00441536" w:rsidRPr="00905A4E">
              <w:rPr>
                <w:rFonts w:cs="Arial"/>
                <w:b w:val="0"/>
                <w:sz w:val="20"/>
              </w:rPr>
              <w:t xml:space="preserve">negotiated </w:t>
            </w:r>
            <w:r w:rsidRPr="00905A4E">
              <w:rPr>
                <w:rFonts w:cs="Arial"/>
                <w:b w:val="0"/>
                <w:sz w:val="20"/>
              </w:rPr>
              <w:t xml:space="preserve">minimum price per ACCU </w:t>
            </w:r>
            <w:r w:rsidR="00441536" w:rsidRPr="00905A4E">
              <w:rPr>
                <w:rFonts w:cs="Arial"/>
                <w:b w:val="0"/>
                <w:sz w:val="20"/>
              </w:rPr>
              <w:t>under which the Project Developer will not sell any ACCUs without the written consent of the Landholder (</w:t>
            </w:r>
            <w:r w:rsidR="007743AE" w:rsidRPr="00905A4E">
              <w:rPr>
                <w:rFonts w:cs="Arial"/>
                <w:b w:val="0"/>
                <w:sz w:val="20"/>
              </w:rPr>
              <w:t xml:space="preserve">see clause </w:t>
            </w:r>
            <w:r w:rsidR="00441536" w:rsidRPr="00905A4E">
              <w:rPr>
                <w:rFonts w:cs="Arial"/>
                <w:b w:val="0"/>
                <w:sz w:val="20"/>
              </w:rPr>
              <w:t>6.5 below)</w:t>
            </w:r>
            <w:r w:rsidR="007743AE" w:rsidRPr="00905A4E">
              <w:rPr>
                <w:rFonts w:cs="Arial"/>
                <w:b w:val="0"/>
                <w:sz w:val="20"/>
              </w:rPr>
              <w:t>.</w:t>
            </w:r>
            <w:r w:rsidR="00521333">
              <w:rPr>
                <w:color w:val="383A42"/>
                <w:shd w:val="clear" w:color="auto" w:fill="FFFFFF"/>
              </w:rPr>
              <w:br/>
            </w:r>
            <w:r w:rsidR="00521333">
              <w:rPr>
                <w:color w:val="383A42"/>
                <w:shd w:val="clear" w:color="auto" w:fill="FFFFFF"/>
              </w:rPr>
              <w:br/>
            </w:r>
          </w:p>
        </w:tc>
      </w:tr>
      <w:tr w:rsidR="008A17CC" w:rsidRPr="00555669" w14:paraId="0E72B71D" w14:textId="26652B9B" w:rsidTr="003973C2">
        <w:tc>
          <w:tcPr>
            <w:tcW w:w="10881" w:type="dxa"/>
            <w:shd w:val="clear" w:color="auto" w:fill="FFFFFF" w:themeFill="background1"/>
          </w:tcPr>
          <w:p w14:paraId="3C560614" w14:textId="77777777" w:rsidR="008A17CC" w:rsidRPr="00555669" w:rsidRDefault="008A17CC" w:rsidP="00C270C1">
            <w:pPr>
              <w:pStyle w:val="Heading1"/>
              <w:keepNext w:val="0"/>
              <w:widowControl w:val="0"/>
              <w:spacing w:before="120" w:after="120"/>
              <w:rPr>
                <w:rFonts w:cs="Arial"/>
                <w:sz w:val="20"/>
              </w:rPr>
            </w:pPr>
            <w:r w:rsidRPr="00555669">
              <w:rPr>
                <w:rFonts w:cs="Arial"/>
                <w:sz w:val="20"/>
              </w:rPr>
              <w:lastRenderedPageBreak/>
              <w:t>Term</w:t>
            </w:r>
          </w:p>
          <w:p w14:paraId="251E52B3" w14:textId="043F24DD" w:rsidR="008A17CC" w:rsidRPr="00555669" w:rsidRDefault="008A17CC" w:rsidP="0069635E">
            <w:pPr>
              <w:pStyle w:val="Heading2"/>
              <w:widowControl w:val="0"/>
              <w:spacing w:before="120" w:after="120"/>
            </w:pPr>
            <w:bookmarkStart w:id="2" w:name="_Ref111753590"/>
            <w:r w:rsidRPr="00555669">
              <w:t>This Agreement commences on the Commencement Date and, unless terminated earlier in accordance with this Agreement, continues until the Expiry Date (</w:t>
            </w:r>
            <w:r w:rsidRPr="00555669">
              <w:rPr>
                <w:b/>
              </w:rPr>
              <w:t>Term</w:t>
            </w:r>
            <w:r w:rsidRPr="00555669">
              <w:t>).</w:t>
            </w:r>
            <w:bookmarkEnd w:id="2"/>
            <w:r w:rsidRPr="00555669">
              <w:t xml:space="preserve"> </w:t>
            </w:r>
          </w:p>
        </w:tc>
        <w:tc>
          <w:tcPr>
            <w:tcW w:w="9918" w:type="dxa"/>
            <w:shd w:val="clear" w:color="auto" w:fill="FFFFFF" w:themeFill="background1"/>
          </w:tcPr>
          <w:p w14:paraId="6671B2ED" w14:textId="28CB3673" w:rsidR="0038414A" w:rsidRPr="00555669" w:rsidRDefault="006E580C" w:rsidP="0038414A">
            <w:pPr>
              <w:pStyle w:val="Heading1"/>
              <w:keepNext w:val="0"/>
              <w:widowControl w:val="0"/>
              <w:numPr>
                <w:ilvl w:val="0"/>
                <w:numId w:val="0"/>
              </w:numPr>
              <w:spacing w:before="120" w:after="120"/>
              <w:rPr>
                <w:rFonts w:cs="Arial"/>
                <w:b w:val="0"/>
                <w:sz w:val="20"/>
              </w:rPr>
            </w:pPr>
            <w:r w:rsidRPr="00555669">
              <w:rPr>
                <w:rFonts w:cs="Arial"/>
                <w:b w:val="0"/>
                <w:sz w:val="20"/>
              </w:rPr>
              <w:t xml:space="preserve">This </w:t>
            </w:r>
            <w:r w:rsidR="0038414A" w:rsidRPr="00555669">
              <w:rPr>
                <w:rFonts w:cs="Arial"/>
                <w:b w:val="0"/>
                <w:sz w:val="20"/>
              </w:rPr>
              <w:t>clause defines the term of the Agreement (that is, how long the agreement is in place for and binding on the parties). The Agreement will end on the Expiry Date which is a defined term.</w:t>
            </w:r>
          </w:p>
          <w:p w14:paraId="52A1D7A6" w14:textId="0206A9DE" w:rsidR="00875179" w:rsidRDefault="00CD0548" w:rsidP="00875179">
            <w:pPr>
              <w:pStyle w:val="Heading1"/>
              <w:keepNext w:val="0"/>
              <w:widowControl w:val="0"/>
              <w:numPr>
                <w:ilvl w:val="0"/>
                <w:numId w:val="0"/>
              </w:numPr>
              <w:spacing w:before="120" w:after="120"/>
              <w:rPr>
                <w:rFonts w:cs="Arial"/>
                <w:b w:val="0"/>
                <w:sz w:val="20"/>
              </w:rPr>
            </w:pPr>
            <w:r>
              <w:rPr>
                <w:rFonts w:cs="Arial"/>
                <w:b w:val="0"/>
                <w:sz w:val="20"/>
              </w:rPr>
              <w:t>It is</w:t>
            </w:r>
            <w:r w:rsidR="0038414A" w:rsidRPr="00555669">
              <w:rPr>
                <w:rFonts w:cs="Arial"/>
                <w:b w:val="0"/>
                <w:sz w:val="20"/>
              </w:rPr>
              <w:t xml:space="preserve"> recommend</w:t>
            </w:r>
            <w:r>
              <w:rPr>
                <w:rFonts w:cs="Arial"/>
                <w:b w:val="0"/>
                <w:sz w:val="20"/>
              </w:rPr>
              <w:t>ed</w:t>
            </w:r>
            <w:r w:rsidR="0038414A" w:rsidRPr="00555669">
              <w:rPr>
                <w:rFonts w:cs="Arial"/>
                <w:b w:val="0"/>
                <w:sz w:val="20"/>
              </w:rPr>
              <w:t xml:space="preserve"> that the Expiry Date should not be a date which would fall before the end of the Permanence Period of the project as the</w:t>
            </w:r>
            <w:r w:rsidR="00875179">
              <w:rPr>
                <w:rFonts w:cs="Arial"/>
                <w:b w:val="0"/>
                <w:sz w:val="20"/>
              </w:rPr>
              <w:t xml:space="preserve"> Project Developer will continue to have obligations under the CFI Legislation for the duration of the Permanence Period. </w:t>
            </w:r>
          </w:p>
          <w:p w14:paraId="063FBBAB" w14:textId="77777777" w:rsidR="008A17CC" w:rsidRDefault="00875179" w:rsidP="00492AEF">
            <w:pPr>
              <w:pStyle w:val="Heading1"/>
              <w:keepNext w:val="0"/>
              <w:widowControl w:val="0"/>
              <w:numPr>
                <w:ilvl w:val="0"/>
                <w:numId w:val="0"/>
              </w:numPr>
              <w:spacing w:before="120" w:after="120"/>
              <w:rPr>
                <w:rFonts w:cs="Arial"/>
                <w:b w:val="0"/>
                <w:sz w:val="20"/>
              </w:rPr>
            </w:pPr>
            <w:r>
              <w:rPr>
                <w:rFonts w:cs="Arial"/>
                <w:b w:val="0"/>
                <w:sz w:val="20"/>
              </w:rPr>
              <w:t xml:space="preserve">Alternatively, if the parties wish </w:t>
            </w:r>
            <w:r w:rsidR="00492AEF">
              <w:rPr>
                <w:rFonts w:cs="Arial"/>
                <w:b w:val="0"/>
                <w:sz w:val="20"/>
              </w:rPr>
              <w:t>to have</w:t>
            </w:r>
            <w:r>
              <w:rPr>
                <w:rFonts w:cs="Arial"/>
                <w:b w:val="0"/>
                <w:sz w:val="20"/>
              </w:rPr>
              <w:t xml:space="preserve"> a shorter Term (than the Permanence Period) </w:t>
            </w:r>
            <w:r w:rsidR="00492AEF">
              <w:rPr>
                <w:rFonts w:cs="Arial"/>
                <w:b w:val="0"/>
                <w:sz w:val="20"/>
              </w:rPr>
              <w:t xml:space="preserve">apply to the Agreement </w:t>
            </w:r>
            <w:r>
              <w:rPr>
                <w:rFonts w:cs="Arial"/>
                <w:b w:val="0"/>
                <w:sz w:val="20"/>
              </w:rPr>
              <w:t>consider adding a clause in the Agreement which allows for the Landholder to assume the role of Project Proponent at the termination of the Agreement.</w:t>
            </w:r>
          </w:p>
          <w:p w14:paraId="1246A9A3" w14:textId="63F601ED" w:rsidR="005F45CC" w:rsidRPr="005F45CC" w:rsidRDefault="005F45CC" w:rsidP="005F45CC">
            <w:pPr>
              <w:pStyle w:val="Heading2"/>
              <w:numPr>
                <w:ilvl w:val="0"/>
                <w:numId w:val="0"/>
              </w:numPr>
              <w:ind w:left="709"/>
            </w:pPr>
          </w:p>
        </w:tc>
      </w:tr>
      <w:tr w:rsidR="008A17CC" w:rsidRPr="00555669" w14:paraId="2174113A" w14:textId="3BE67AE7" w:rsidTr="003973C2">
        <w:tc>
          <w:tcPr>
            <w:tcW w:w="10881" w:type="dxa"/>
            <w:shd w:val="clear" w:color="auto" w:fill="FFFFFF" w:themeFill="background1"/>
          </w:tcPr>
          <w:p w14:paraId="61E78297" w14:textId="77777777" w:rsidR="008A17CC" w:rsidRPr="00555669" w:rsidRDefault="008A17CC" w:rsidP="00C270C1">
            <w:pPr>
              <w:pStyle w:val="Heading1"/>
              <w:keepNext w:val="0"/>
              <w:widowControl w:val="0"/>
              <w:spacing w:before="120" w:after="120"/>
              <w:rPr>
                <w:rFonts w:cs="Arial"/>
                <w:sz w:val="20"/>
              </w:rPr>
            </w:pPr>
            <w:bookmarkStart w:id="3" w:name="_Ref114053007"/>
            <w:r w:rsidRPr="00555669">
              <w:rPr>
                <w:rFonts w:cs="Arial"/>
                <w:sz w:val="20"/>
              </w:rPr>
              <w:t>Legal Right</w:t>
            </w:r>
            <w:bookmarkEnd w:id="3"/>
          </w:p>
          <w:p w14:paraId="74A0F48E" w14:textId="5239251A" w:rsidR="008A17CC" w:rsidRPr="00555669" w:rsidRDefault="008A17CC" w:rsidP="00C270C1">
            <w:pPr>
              <w:pStyle w:val="Heading2"/>
              <w:widowControl w:val="0"/>
              <w:numPr>
                <w:ilvl w:val="1"/>
                <w:numId w:val="24"/>
              </w:numPr>
              <w:spacing w:before="120" w:after="120"/>
              <w:rPr>
                <w:rFonts w:cs="Arial"/>
              </w:rPr>
            </w:pPr>
            <w:r w:rsidRPr="00555669">
              <w:rPr>
                <w:rFonts w:cs="Arial"/>
              </w:rPr>
              <w:t xml:space="preserve">The Landholder grants the Project Developer: </w:t>
            </w:r>
          </w:p>
          <w:p w14:paraId="237BE9E4" w14:textId="2AD3EDCC" w:rsidR="008A17CC" w:rsidRPr="00555669" w:rsidRDefault="008A17CC" w:rsidP="00C270C1">
            <w:pPr>
              <w:pStyle w:val="Heading3"/>
              <w:spacing w:before="120" w:after="120"/>
            </w:pPr>
            <w:r w:rsidRPr="00555669">
              <w:t xml:space="preserve">the right to carry out the Project, and the activities comprising the Project, on the Project Land; and </w:t>
            </w:r>
          </w:p>
          <w:p w14:paraId="3C4D036D" w14:textId="559F97A2" w:rsidR="008A17CC" w:rsidRPr="00555669" w:rsidRDefault="008B235E" w:rsidP="00C270C1">
            <w:pPr>
              <w:pStyle w:val="Heading3"/>
              <w:spacing w:before="120" w:after="120"/>
              <w:rPr>
                <w:rFonts w:cs="Arial"/>
              </w:rPr>
            </w:pPr>
            <w:r>
              <w:t xml:space="preserve">subject to clause </w:t>
            </w:r>
            <w:r>
              <w:fldChar w:fldCharType="begin"/>
            </w:r>
            <w:r>
              <w:instrText xml:space="preserve"> REF _Ref146959316 \r \h </w:instrText>
            </w:r>
            <w:r>
              <w:fldChar w:fldCharType="separate"/>
            </w:r>
            <w:r w:rsidR="00304838">
              <w:t>6</w:t>
            </w:r>
            <w:r>
              <w:fldChar w:fldCharType="end"/>
            </w:r>
            <w:r>
              <w:t>,</w:t>
            </w:r>
            <w:r w:rsidR="008A17CC" w:rsidRPr="00555669">
              <w:t xml:space="preserve">the exclusive right to be issued all ACCUs generated as result of the carrying out of the Project and the activities comprising the Project. </w:t>
            </w:r>
          </w:p>
          <w:p w14:paraId="42EC4F9F" w14:textId="5B3551C0" w:rsidR="008A17CC" w:rsidRPr="00555669" w:rsidRDefault="008A17CC" w:rsidP="00C270C1">
            <w:pPr>
              <w:pStyle w:val="Heading2"/>
              <w:spacing w:before="120" w:after="120"/>
            </w:pPr>
            <w:r w:rsidRPr="00555669">
              <w:t>The Landholder consents to the Project Land being, or being part of, an Eligible Offsets Project, and will provide any document reasonably required by Project Developer (other than this Agreement) evidencing such consent.</w:t>
            </w:r>
          </w:p>
        </w:tc>
        <w:tc>
          <w:tcPr>
            <w:tcW w:w="9918" w:type="dxa"/>
            <w:shd w:val="clear" w:color="auto" w:fill="FFFFFF" w:themeFill="background1"/>
          </w:tcPr>
          <w:p w14:paraId="0588C037" w14:textId="0D870C34" w:rsidR="003973C2" w:rsidRPr="00555669" w:rsidRDefault="003973C2" w:rsidP="003973C2">
            <w:pPr>
              <w:pStyle w:val="Heading1"/>
              <w:keepNext w:val="0"/>
              <w:widowControl w:val="0"/>
              <w:numPr>
                <w:ilvl w:val="0"/>
                <w:numId w:val="0"/>
              </w:numPr>
              <w:spacing w:before="120" w:after="120"/>
              <w:rPr>
                <w:rFonts w:cs="Arial"/>
                <w:b w:val="0"/>
                <w:sz w:val="20"/>
              </w:rPr>
            </w:pPr>
            <w:r w:rsidRPr="00555669">
              <w:rPr>
                <w:rFonts w:cs="Arial"/>
                <w:b w:val="0"/>
                <w:sz w:val="20"/>
              </w:rPr>
              <w:t xml:space="preserve">In order to be registered as Project Proponent of the Project the </w:t>
            </w:r>
            <w:r w:rsidR="00CD0548">
              <w:rPr>
                <w:rFonts w:cs="Arial"/>
                <w:b w:val="0"/>
                <w:sz w:val="20"/>
              </w:rPr>
              <w:t xml:space="preserve">CFI Act requires that the </w:t>
            </w:r>
            <w:r w:rsidRPr="00555669">
              <w:rPr>
                <w:rFonts w:cs="Arial"/>
                <w:b w:val="0"/>
                <w:sz w:val="20"/>
              </w:rPr>
              <w:t>Project Developer must be</w:t>
            </w:r>
            <w:r w:rsidRPr="00555669">
              <w:t xml:space="preserve"> </w:t>
            </w:r>
            <w:r w:rsidRPr="00555669">
              <w:rPr>
                <w:rFonts w:cs="Arial"/>
                <w:b w:val="0"/>
                <w:sz w:val="20"/>
              </w:rPr>
              <w:t xml:space="preserve">responsible for carrying out the Project and have the legal right to carry out </w:t>
            </w:r>
            <w:r w:rsidR="00CD0548">
              <w:rPr>
                <w:rFonts w:cs="Arial"/>
                <w:b w:val="0"/>
                <w:sz w:val="20"/>
              </w:rPr>
              <w:t>the</w:t>
            </w:r>
            <w:r w:rsidRPr="00555669">
              <w:rPr>
                <w:rFonts w:cs="Arial"/>
                <w:b w:val="0"/>
                <w:sz w:val="20"/>
              </w:rPr>
              <w:t xml:space="preserve"> Project. </w:t>
            </w:r>
            <w:r w:rsidR="00677CDA">
              <w:rPr>
                <w:rFonts w:cs="Arial"/>
                <w:b w:val="0"/>
                <w:sz w:val="20"/>
              </w:rPr>
              <w:t xml:space="preserve"> </w:t>
            </w:r>
            <w:r w:rsidR="0038414A" w:rsidRPr="00555669">
              <w:rPr>
                <w:rFonts w:cs="Arial"/>
                <w:b w:val="0"/>
                <w:sz w:val="20"/>
              </w:rPr>
              <w:t>Th</w:t>
            </w:r>
            <w:r w:rsidRPr="00555669">
              <w:rPr>
                <w:rFonts w:cs="Arial"/>
                <w:b w:val="0"/>
                <w:sz w:val="20"/>
              </w:rPr>
              <w:t xml:space="preserve">e Regulator will recognise the Project Developer as having the legal right to carry out the Project if they have been granted: </w:t>
            </w:r>
          </w:p>
          <w:p w14:paraId="793991DF" w14:textId="77777777" w:rsidR="003973C2" w:rsidRPr="00555669" w:rsidRDefault="003973C2" w:rsidP="003973C2">
            <w:pPr>
              <w:pStyle w:val="Heading3"/>
            </w:pPr>
            <w:r w:rsidRPr="00555669">
              <w:t>the right to carry out the project activities on the land; and</w:t>
            </w:r>
          </w:p>
          <w:p w14:paraId="309E0CC0" w14:textId="58EDC709" w:rsidR="003973C2" w:rsidRPr="00555669" w:rsidRDefault="003973C2" w:rsidP="003973C2">
            <w:pPr>
              <w:pStyle w:val="Heading3"/>
            </w:pPr>
            <w:r w:rsidRPr="00555669">
              <w:t xml:space="preserve">the exclusive right to be issued all ACCUs that may be generated as a result of the Project. </w:t>
            </w:r>
          </w:p>
          <w:p w14:paraId="78644769" w14:textId="77777777" w:rsidR="008A17CC" w:rsidRDefault="003973C2" w:rsidP="003973C2">
            <w:pPr>
              <w:pStyle w:val="BodyText2"/>
              <w:ind w:left="0" w:firstLine="0"/>
              <w:rPr>
                <w:rFonts w:cs="Arial"/>
                <w:b/>
              </w:rPr>
            </w:pPr>
            <w:r w:rsidRPr="00555669">
              <w:t>This clause confers on the Project Developer the legal rights it requires in order to act as Project Proponent of the Project.</w:t>
            </w:r>
            <w:r w:rsidR="0038414A" w:rsidRPr="00555669">
              <w:rPr>
                <w:rFonts w:cs="Arial"/>
                <w:b/>
              </w:rPr>
              <w:t xml:space="preserve">  </w:t>
            </w:r>
          </w:p>
          <w:p w14:paraId="48FCB7D3" w14:textId="77777777" w:rsidR="007F2016" w:rsidRDefault="007F2016" w:rsidP="003973C2">
            <w:pPr>
              <w:pStyle w:val="BodyText2"/>
              <w:ind w:left="0" w:firstLine="0"/>
              <w:rPr>
                <w:rFonts w:cs="Arial"/>
              </w:rPr>
            </w:pPr>
            <w:r>
              <w:rPr>
                <w:rFonts w:cs="Arial"/>
              </w:rPr>
              <w:t>It should be noted that other consents or approvals may also be needed by the Project Proponent to lawfully undertake the Project.</w:t>
            </w:r>
          </w:p>
          <w:p w14:paraId="1405BB99" w14:textId="1B1D2AB9" w:rsidR="007F2016" w:rsidRPr="00C4448A" w:rsidRDefault="007F2016" w:rsidP="003973C2">
            <w:pPr>
              <w:pStyle w:val="BodyText2"/>
              <w:ind w:left="0" w:firstLine="0"/>
              <w:rPr>
                <w:rFonts w:cs="Arial"/>
              </w:rPr>
            </w:pPr>
          </w:p>
        </w:tc>
      </w:tr>
      <w:tr w:rsidR="008A17CC" w:rsidRPr="00555669" w14:paraId="5F35B0A7" w14:textId="3AFAA197" w:rsidTr="003973C2">
        <w:tc>
          <w:tcPr>
            <w:tcW w:w="10881" w:type="dxa"/>
          </w:tcPr>
          <w:p w14:paraId="7F3A2027" w14:textId="022DF46A" w:rsidR="008B235E" w:rsidRDefault="008B235E" w:rsidP="002C6F65">
            <w:pPr>
              <w:pStyle w:val="Heading1"/>
              <w:keepNext w:val="0"/>
              <w:widowControl w:val="0"/>
              <w:numPr>
                <w:ilvl w:val="0"/>
                <w:numId w:val="0"/>
              </w:numPr>
              <w:spacing w:before="120" w:after="120"/>
              <w:rPr>
                <w:rFonts w:cs="Arial"/>
                <w:sz w:val="20"/>
              </w:rPr>
            </w:pPr>
            <w:bookmarkStart w:id="4" w:name="_Ref111762855"/>
            <w:r>
              <w:rPr>
                <w:rFonts w:cs="Arial"/>
                <w:sz w:val="20"/>
              </w:rPr>
              <w:t>[</w:t>
            </w:r>
            <w:r w:rsidRPr="002C6F65">
              <w:rPr>
                <w:rFonts w:cs="Arial"/>
                <w:sz w:val="20"/>
                <w:highlight w:val="green"/>
              </w:rPr>
              <w:t>Optiona</w:t>
            </w:r>
            <w:r>
              <w:rPr>
                <w:rFonts w:cs="Arial"/>
                <w:sz w:val="20"/>
              </w:rPr>
              <w:t>l]</w:t>
            </w:r>
          </w:p>
          <w:p w14:paraId="7CC5A9AB" w14:textId="1620B12F" w:rsidR="008A17CC" w:rsidRPr="00555669" w:rsidRDefault="008A17CC" w:rsidP="00C270C1">
            <w:pPr>
              <w:pStyle w:val="Heading1"/>
              <w:keepNext w:val="0"/>
              <w:widowControl w:val="0"/>
              <w:spacing w:before="120" w:after="120"/>
              <w:rPr>
                <w:rFonts w:cs="Arial"/>
                <w:sz w:val="20"/>
              </w:rPr>
            </w:pPr>
            <w:r w:rsidRPr="00555669">
              <w:rPr>
                <w:rFonts w:cs="Arial"/>
                <w:sz w:val="20"/>
              </w:rPr>
              <w:t>Transfer of Carbon Rights</w:t>
            </w:r>
            <w:bookmarkEnd w:id="4"/>
          </w:p>
          <w:p w14:paraId="460B0FE3" w14:textId="424FBECA" w:rsidR="008A17CC" w:rsidRPr="00555669" w:rsidRDefault="008A17CC" w:rsidP="00C270C1">
            <w:pPr>
              <w:pStyle w:val="Heading2"/>
              <w:widowControl w:val="0"/>
              <w:spacing w:before="120" w:after="120"/>
              <w:rPr>
                <w:rFonts w:cs="Arial"/>
              </w:rPr>
            </w:pPr>
            <w:r w:rsidRPr="00555669">
              <w:rPr>
                <w:rFonts w:cs="Arial"/>
              </w:rPr>
              <w:t xml:space="preserve">The Landholder grants the Project Developer all Carbon Rights in the Project Land from the Commencement </w:t>
            </w:r>
            <w:r w:rsidRPr="00555669">
              <w:rPr>
                <w:rFonts w:cs="Arial"/>
              </w:rPr>
              <w:lastRenderedPageBreak/>
              <w:t>Date to the Expiry Date.</w:t>
            </w:r>
          </w:p>
          <w:p w14:paraId="4C1F54A0" w14:textId="6A7EF529" w:rsidR="008A17CC" w:rsidRPr="00555669" w:rsidRDefault="008A17CC" w:rsidP="00C270C1">
            <w:pPr>
              <w:pStyle w:val="Heading2"/>
              <w:widowControl w:val="0"/>
              <w:spacing w:before="120" w:after="120"/>
              <w:rPr>
                <w:rFonts w:cs="Arial"/>
              </w:rPr>
            </w:pPr>
            <w:bookmarkStart w:id="5" w:name="_Ref40780218"/>
            <w:r w:rsidRPr="00555669">
              <w:rPr>
                <w:rFonts w:cs="Arial"/>
              </w:rPr>
              <w:t>The Landholder agrees</w:t>
            </w:r>
            <w:r w:rsidRPr="00555669">
              <w:t xml:space="preserve"> to do all things and sign all documents which may be required by the Project Developer to </w:t>
            </w:r>
            <w:r w:rsidRPr="00555669">
              <w:rPr>
                <w:rFonts w:cs="Arial"/>
              </w:rPr>
              <w:t xml:space="preserve">procure the registration of the Carbon Rights on the certificate of title of the Project Land in favour of the </w:t>
            </w:r>
            <w:bookmarkEnd w:id="5"/>
            <w:r w:rsidRPr="00555669">
              <w:rPr>
                <w:rFonts w:cs="Arial"/>
              </w:rPr>
              <w:t>Project Developer.</w:t>
            </w:r>
          </w:p>
          <w:p w14:paraId="0DFCC295" w14:textId="5999174D" w:rsidR="008A17CC" w:rsidRPr="00555669" w:rsidRDefault="008A17CC" w:rsidP="00C270C1">
            <w:pPr>
              <w:pStyle w:val="Heading2"/>
              <w:widowControl w:val="0"/>
              <w:spacing w:before="120" w:after="120"/>
            </w:pPr>
            <w:bookmarkStart w:id="6" w:name="_Ref111756770"/>
            <w:r w:rsidRPr="00555669">
              <w:t xml:space="preserve">On termination of this Agreement (for whatever reason </w:t>
            </w:r>
            <w:r w:rsidR="000067C5">
              <w:t xml:space="preserve">except </w:t>
            </w:r>
            <w:r w:rsidRPr="00555669">
              <w:t>material breach by the Landholder) all Carbon Rights vested with the Project Developer pursuant to this Agreement shall revert to the Landholder and the Project Developer agrees to do all things and sign all documents which may be required by Landholder to give effect to this clause.</w:t>
            </w:r>
            <w:bookmarkEnd w:id="6"/>
          </w:p>
          <w:p w14:paraId="68FE5ACF" w14:textId="0B519FED" w:rsidR="008A17CC" w:rsidRPr="00555669" w:rsidRDefault="008A17CC" w:rsidP="00C270C1">
            <w:pPr>
              <w:pStyle w:val="Heading2"/>
              <w:spacing w:before="120" w:after="120"/>
            </w:pPr>
            <w:r w:rsidRPr="00555669">
              <w:t xml:space="preserve">For the avoidance of doubt, if this Agreement is terminated as a result of a material breach by the Landholder all Carbon Rights vested with the Project Developer remain vested with the Project Developer until the Expiry Date. </w:t>
            </w:r>
          </w:p>
        </w:tc>
        <w:tc>
          <w:tcPr>
            <w:tcW w:w="9918" w:type="dxa"/>
          </w:tcPr>
          <w:p w14:paraId="16857CAA" w14:textId="775A62A0" w:rsidR="00193DDC" w:rsidRPr="00555669" w:rsidRDefault="003973C2" w:rsidP="00193DDC">
            <w:pPr>
              <w:pStyle w:val="Heading1"/>
              <w:keepNext w:val="0"/>
              <w:widowControl w:val="0"/>
              <w:numPr>
                <w:ilvl w:val="0"/>
                <w:numId w:val="0"/>
              </w:numPr>
              <w:spacing w:before="120" w:after="120"/>
              <w:rPr>
                <w:rFonts w:cs="Arial"/>
                <w:b w:val="0"/>
                <w:sz w:val="20"/>
              </w:rPr>
            </w:pPr>
            <w:r w:rsidRPr="00555669">
              <w:rPr>
                <w:rFonts w:cs="Arial"/>
                <w:b w:val="0"/>
                <w:sz w:val="20"/>
              </w:rPr>
              <w:lastRenderedPageBreak/>
              <w:t>This clause firstly provides that the Landholder grants the Project Developer all Carbon Rights in the</w:t>
            </w:r>
            <w:r w:rsidR="00193DDC" w:rsidRPr="00555669">
              <w:rPr>
                <w:rFonts w:cs="Arial"/>
                <w:b w:val="0"/>
                <w:sz w:val="20"/>
              </w:rPr>
              <w:t xml:space="preserve"> Project Land and must do all things to </w:t>
            </w:r>
            <w:r w:rsidR="00CD0548">
              <w:rPr>
                <w:rFonts w:cs="Arial"/>
                <w:b w:val="0"/>
                <w:sz w:val="20"/>
              </w:rPr>
              <w:t>implement</w:t>
            </w:r>
            <w:r w:rsidR="00CD0548" w:rsidRPr="00555669">
              <w:rPr>
                <w:rFonts w:cs="Arial"/>
                <w:b w:val="0"/>
                <w:sz w:val="20"/>
              </w:rPr>
              <w:t xml:space="preserve"> </w:t>
            </w:r>
            <w:r w:rsidR="00193DDC" w:rsidRPr="00555669">
              <w:rPr>
                <w:rFonts w:cs="Arial"/>
                <w:b w:val="0"/>
                <w:sz w:val="20"/>
              </w:rPr>
              <w:t xml:space="preserve">the </w:t>
            </w:r>
            <w:r w:rsidR="005D0085" w:rsidRPr="00555669">
              <w:rPr>
                <w:rFonts w:cs="Arial"/>
                <w:b w:val="0"/>
                <w:sz w:val="20"/>
              </w:rPr>
              <w:t>transfer</w:t>
            </w:r>
            <w:r w:rsidRPr="00555669">
              <w:rPr>
                <w:rFonts w:cs="Arial"/>
                <w:b w:val="0"/>
                <w:sz w:val="20"/>
              </w:rPr>
              <w:t>.</w:t>
            </w:r>
          </w:p>
          <w:p w14:paraId="2AF5AEA1" w14:textId="49356A3F" w:rsidR="00193DDC" w:rsidRPr="00555669" w:rsidRDefault="00193DDC" w:rsidP="00193DDC">
            <w:pPr>
              <w:pStyle w:val="Heading1"/>
              <w:keepNext w:val="0"/>
              <w:widowControl w:val="0"/>
              <w:numPr>
                <w:ilvl w:val="0"/>
                <w:numId w:val="0"/>
              </w:numPr>
              <w:spacing w:before="120" w:after="120"/>
              <w:rPr>
                <w:rFonts w:cs="Arial"/>
                <w:b w:val="0"/>
                <w:sz w:val="20"/>
              </w:rPr>
            </w:pPr>
            <w:bookmarkStart w:id="7" w:name="_Hlk151385249"/>
            <w:r w:rsidRPr="00555669">
              <w:rPr>
                <w:rFonts w:cs="Arial"/>
                <w:b w:val="0"/>
                <w:sz w:val="20"/>
              </w:rPr>
              <w:t>Carbon rights vary from state to state but are, in essence, the legal right to commercially benefit from the carbon sequestered in trees, vegetation and soil on the land.</w:t>
            </w:r>
            <w:bookmarkEnd w:id="7"/>
            <w:r w:rsidRPr="00555669">
              <w:rPr>
                <w:rFonts w:cs="Arial"/>
                <w:b w:val="0"/>
                <w:sz w:val="20"/>
              </w:rPr>
              <w:t xml:space="preserve"> </w:t>
            </w:r>
            <w:r w:rsidR="00677CDA">
              <w:rPr>
                <w:rFonts w:cs="Arial"/>
                <w:b w:val="0"/>
                <w:sz w:val="20"/>
              </w:rPr>
              <w:t xml:space="preserve"> </w:t>
            </w:r>
            <w:r w:rsidRPr="00555669">
              <w:rPr>
                <w:rFonts w:cs="Arial"/>
                <w:b w:val="0"/>
                <w:sz w:val="20"/>
              </w:rPr>
              <w:t xml:space="preserve">Carbon rights are typically held by the </w:t>
            </w:r>
            <w:r w:rsidRPr="00555669">
              <w:rPr>
                <w:rFonts w:cs="Arial"/>
                <w:b w:val="0"/>
                <w:sz w:val="20"/>
              </w:rPr>
              <w:lastRenderedPageBreak/>
              <w:t xml:space="preserve">Landholder but may be transferred to a third party which is what this clause is doing. </w:t>
            </w:r>
          </w:p>
          <w:p w14:paraId="2E391368" w14:textId="61680945" w:rsidR="00193DDC" w:rsidRPr="00555669" w:rsidRDefault="006F2031" w:rsidP="00193DDC">
            <w:pPr>
              <w:pStyle w:val="Heading1"/>
              <w:keepNext w:val="0"/>
              <w:widowControl w:val="0"/>
              <w:numPr>
                <w:ilvl w:val="0"/>
                <w:numId w:val="0"/>
              </w:numPr>
              <w:spacing w:before="120" w:after="120"/>
              <w:rPr>
                <w:rFonts w:cs="Arial"/>
                <w:b w:val="0"/>
                <w:sz w:val="20"/>
              </w:rPr>
            </w:pPr>
            <w:bookmarkStart w:id="8" w:name="_Hlk151385326"/>
            <w:r>
              <w:rPr>
                <w:rFonts w:cs="Arial"/>
                <w:b w:val="0"/>
                <w:sz w:val="20"/>
              </w:rPr>
              <w:t>A carbon r</w:t>
            </w:r>
            <w:r w:rsidR="00193DDC" w:rsidRPr="00555669">
              <w:rPr>
                <w:rFonts w:cs="Arial"/>
                <w:b w:val="0"/>
                <w:sz w:val="20"/>
              </w:rPr>
              <w:t>ight constitutes an interest in land.</w:t>
            </w:r>
            <w:r w:rsidR="00677CDA">
              <w:rPr>
                <w:rFonts w:cs="Arial"/>
                <w:b w:val="0"/>
                <w:sz w:val="20"/>
              </w:rPr>
              <w:t xml:space="preserve"> </w:t>
            </w:r>
            <w:r w:rsidR="00193DDC" w:rsidRPr="00555669">
              <w:rPr>
                <w:rFonts w:cs="Arial"/>
                <w:b w:val="0"/>
                <w:sz w:val="20"/>
              </w:rPr>
              <w:t xml:space="preserve"> </w:t>
            </w:r>
            <w:r w:rsidR="002533FC">
              <w:rPr>
                <w:rFonts w:cs="Arial"/>
                <w:b w:val="0"/>
                <w:sz w:val="20"/>
              </w:rPr>
              <w:t xml:space="preserve">Depending upon </w:t>
            </w:r>
            <w:r w:rsidR="00B87B2B">
              <w:rPr>
                <w:rFonts w:cs="Arial"/>
                <w:b w:val="0"/>
                <w:sz w:val="20"/>
              </w:rPr>
              <w:t>the relevant state/territory legislation</w:t>
            </w:r>
            <w:r w:rsidR="002533FC">
              <w:rPr>
                <w:rFonts w:cs="Arial"/>
                <w:b w:val="0"/>
                <w:sz w:val="20"/>
              </w:rPr>
              <w:t xml:space="preserve">, it may be possible for </w:t>
            </w:r>
            <w:r w:rsidR="00B87B2B">
              <w:rPr>
                <w:rFonts w:cs="Arial"/>
                <w:b w:val="0"/>
                <w:sz w:val="20"/>
              </w:rPr>
              <w:t>t</w:t>
            </w:r>
            <w:r w:rsidR="00193DDC" w:rsidRPr="00555669">
              <w:rPr>
                <w:rFonts w:cs="Arial"/>
                <w:b w:val="0"/>
                <w:sz w:val="20"/>
              </w:rPr>
              <w:t xml:space="preserve">he </w:t>
            </w:r>
            <w:r w:rsidR="005D0085" w:rsidRPr="00555669">
              <w:rPr>
                <w:rFonts w:cs="Arial"/>
                <w:b w:val="0"/>
                <w:sz w:val="20"/>
              </w:rPr>
              <w:t xml:space="preserve">Project Developer to </w:t>
            </w:r>
            <w:r w:rsidR="00193DDC" w:rsidRPr="00555669">
              <w:rPr>
                <w:rFonts w:cs="Arial"/>
                <w:b w:val="0"/>
                <w:sz w:val="20"/>
              </w:rPr>
              <w:t>register its interest in the</w:t>
            </w:r>
            <w:r w:rsidR="005D0085" w:rsidRPr="00555669">
              <w:rPr>
                <w:rFonts w:cs="Arial"/>
                <w:b w:val="0"/>
                <w:sz w:val="20"/>
              </w:rPr>
              <w:t xml:space="preserve"> Project L</w:t>
            </w:r>
            <w:r w:rsidR="00193DDC" w:rsidRPr="00555669">
              <w:rPr>
                <w:rFonts w:cs="Arial"/>
                <w:b w:val="0"/>
                <w:sz w:val="20"/>
              </w:rPr>
              <w:t>and on th</w:t>
            </w:r>
            <w:r w:rsidR="005D0085" w:rsidRPr="00555669">
              <w:rPr>
                <w:rFonts w:cs="Arial"/>
                <w:b w:val="0"/>
                <w:sz w:val="20"/>
              </w:rPr>
              <w:t>e certificate of title for the L</w:t>
            </w:r>
            <w:r w:rsidR="00193DDC" w:rsidRPr="00555669">
              <w:rPr>
                <w:rFonts w:cs="Arial"/>
                <w:b w:val="0"/>
                <w:sz w:val="20"/>
              </w:rPr>
              <w:t xml:space="preserve">and. </w:t>
            </w:r>
            <w:r w:rsidR="00677CDA">
              <w:rPr>
                <w:rFonts w:cs="Arial"/>
                <w:b w:val="0"/>
                <w:sz w:val="20"/>
              </w:rPr>
              <w:t xml:space="preserve"> </w:t>
            </w:r>
            <w:r w:rsidR="00193DDC" w:rsidRPr="00555669">
              <w:rPr>
                <w:rFonts w:cs="Arial"/>
                <w:b w:val="0"/>
                <w:sz w:val="20"/>
              </w:rPr>
              <w:t>The</w:t>
            </w:r>
            <w:r w:rsidR="005D0085" w:rsidRPr="00555669">
              <w:rPr>
                <w:rFonts w:cs="Arial"/>
                <w:b w:val="0"/>
                <w:sz w:val="20"/>
              </w:rPr>
              <w:t xml:space="preserve"> Project Developer</w:t>
            </w:r>
            <w:r>
              <w:rPr>
                <w:rFonts w:cs="Arial"/>
                <w:b w:val="0"/>
                <w:sz w:val="20"/>
              </w:rPr>
              <w:t xml:space="preserve">’s </w:t>
            </w:r>
            <w:r w:rsidR="00193DDC" w:rsidRPr="00555669">
              <w:rPr>
                <w:rFonts w:cs="Arial"/>
                <w:b w:val="0"/>
                <w:sz w:val="20"/>
              </w:rPr>
              <w:t xml:space="preserve">right (to commercially benefit from the carbon sequestered in trees, vegetation and soil on the land) will be enforceable against any subsequent owners of the </w:t>
            </w:r>
            <w:r w:rsidR="005D0085" w:rsidRPr="00555669">
              <w:rPr>
                <w:rFonts w:cs="Arial"/>
                <w:b w:val="0"/>
                <w:sz w:val="20"/>
              </w:rPr>
              <w:t>Project L</w:t>
            </w:r>
            <w:r w:rsidR="00193DDC" w:rsidRPr="00555669">
              <w:rPr>
                <w:rFonts w:cs="Arial"/>
                <w:b w:val="0"/>
                <w:sz w:val="20"/>
              </w:rPr>
              <w:t xml:space="preserve">and. </w:t>
            </w:r>
            <w:r w:rsidR="002533FC">
              <w:rPr>
                <w:rFonts w:cs="Arial"/>
                <w:b w:val="0"/>
                <w:sz w:val="20"/>
              </w:rPr>
              <w:t xml:space="preserve"> </w:t>
            </w:r>
          </w:p>
          <w:bookmarkEnd w:id="8"/>
          <w:p w14:paraId="4581CB73" w14:textId="77777777" w:rsidR="008A17CC" w:rsidRDefault="006F2031" w:rsidP="00CD0548">
            <w:pPr>
              <w:pStyle w:val="Heading1"/>
              <w:keepNext w:val="0"/>
              <w:widowControl w:val="0"/>
              <w:numPr>
                <w:ilvl w:val="0"/>
                <w:numId w:val="0"/>
              </w:numPr>
              <w:spacing w:before="120" w:after="120"/>
              <w:rPr>
                <w:rFonts w:cs="Arial"/>
                <w:b w:val="0"/>
                <w:sz w:val="20"/>
              </w:rPr>
            </w:pPr>
            <w:r>
              <w:rPr>
                <w:rFonts w:cs="Arial"/>
                <w:b w:val="0"/>
                <w:sz w:val="20"/>
              </w:rPr>
              <w:t>This clause provides that the carbon ri</w:t>
            </w:r>
            <w:r w:rsidR="00193DDC" w:rsidRPr="00555669">
              <w:rPr>
                <w:rFonts w:cs="Arial"/>
                <w:b w:val="0"/>
                <w:sz w:val="20"/>
              </w:rPr>
              <w:t>ghts</w:t>
            </w:r>
            <w:r w:rsidR="005D0085" w:rsidRPr="00555669">
              <w:rPr>
                <w:rFonts w:cs="Arial"/>
                <w:b w:val="0"/>
                <w:sz w:val="20"/>
              </w:rPr>
              <w:t xml:space="preserve"> will revert back to the Landholder on termination of the Agreement and the Project Developer must do all things to </w:t>
            </w:r>
            <w:r w:rsidR="00CD0548">
              <w:rPr>
                <w:rFonts w:cs="Arial"/>
                <w:b w:val="0"/>
                <w:sz w:val="20"/>
              </w:rPr>
              <w:t>implement</w:t>
            </w:r>
            <w:r w:rsidR="00CD0548" w:rsidRPr="00555669">
              <w:rPr>
                <w:rFonts w:cs="Arial"/>
                <w:b w:val="0"/>
                <w:sz w:val="20"/>
              </w:rPr>
              <w:t xml:space="preserve"> </w:t>
            </w:r>
            <w:r w:rsidR="005D0085" w:rsidRPr="00555669">
              <w:rPr>
                <w:rFonts w:cs="Arial"/>
                <w:b w:val="0"/>
                <w:sz w:val="20"/>
              </w:rPr>
              <w:t xml:space="preserve">the transfer. </w:t>
            </w:r>
            <w:r w:rsidR="00677CDA">
              <w:rPr>
                <w:rFonts w:cs="Arial"/>
                <w:b w:val="0"/>
                <w:sz w:val="20"/>
              </w:rPr>
              <w:t xml:space="preserve"> </w:t>
            </w:r>
            <w:r w:rsidR="005D0085" w:rsidRPr="00555669">
              <w:rPr>
                <w:rFonts w:cs="Arial"/>
                <w:b w:val="0"/>
                <w:sz w:val="20"/>
              </w:rPr>
              <w:t>If the Agreement is terminated as a result of a material breach by the Landholder</w:t>
            </w:r>
            <w:r w:rsidR="002A7A46" w:rsidRPr="00555669">
              <w:rPr>
                <w:rFonts w:cs="Arial"/>
                <w:b w:val="0"/>
                <w:sz w:val="20"/>
              </w:rPr>
              <w:t xml:space="preserve"> the Project Devel</w:t>
            </w:r>
            <w:r>
              <w:rPr>
                <w:rFonts w:cs="Arial"/>
                <w:b w:val="0"/>
                <w:sz w:val="20"/>
              </w:rPr>
              <w:t>oper will continue to hold the carbon r</w:t>
            </w:r>
            <w:r w:rsidR="002A7A46" w:rsidRPr="00555669">
              <w:rPr>
                <w:rFonts w:cs="Arial"/>
                <w:b w:val="0"/>
                <w:sz w:val="20"/>
              </w:rPr>
              <w:t xml:space="preserve">ights until the Expiry Date. </w:t>
            </w:r>
          </w:p>
          <w:p w14:paraId="02576ABF" w14:textId="77777777" w:rsidR="005F45CC" w:rsidRDefault="008B235E" w:rsidP="002C6F65">
            <w:pPr>
              <w:ind w:left="0" w:firstLine="0"/>
            </w:pPr>
            <w:r w:rsidRPr="008B235E">
              <w:t xml:space="preserve">It is not common practice to register the carbon right on the land, as often the Landholder will not agree to this.  </w:t>
            </w:r>
            <w:r>
              <w:t>However, g</w:t>
            </w:r>
            <w:r w:rsidRPr="008B235E">
              <w:t>iven that it would ordinarily be best practice in terms of mitigating risks to the Project Developer to register the carbon r</w:t>
            </w:r>
            <w:r>
              <w:t xml:space="preserve">ight, this clause has been </w:t>
            </w:r>
            <w:r w:rsidR="00AC6E9D">
              <w:t>provided</w:t>
            </w:r>
            <w:r>
              <w:t xml:space="preserve"> </w:t>
            </w:r>
            <w:r w:rsidR="00AC6E9D">
              <w:t>for optional use should both parties agree to its inclusion</w:t>
            </w:r>
            <w:r w:rsidRPr="008B235E">
              <w:t xml:space="preserve">. </w:t>
            </w:r>
          </w:p>
          <w:p w14:paraId="3C1602DC" w14:textId="3335A3A7" w:rsidR="005F45CC" w:rsidRPr="008B235E" w:rsidRDefault="005F45CC" w:rsidP="002C6F65">
            <w:pPr>
              <w:ind w:left="0" w:firstLine="0"/>
            </w:pPr>
          </w:p>
        </w:tc>
      </w:tr>
      <w:tr w:rsidR="008A17CC" w:rsidRPr="00555669" w14:paraId="4656802C" w14:textId="33788611" w:rsidTr="003973C2">
        <w:tc>
          <w:tcPr>
            <w:tcW w:w="10881" w:type="dxa"/>
            <w:shd w:val="clear" w:color="auto" w:fill="FFFFFF" w:themeFill="background1"/>
          </w:tcPr>
          <w:p w14:paraId="4E254708" w14:textId="32173423" w:rsidR="008A17CC" w:rsidRPr="00555669" w:rsidRDefault="008A17CC" w:rsidP="00C270C1">
            <w:pPr>
              <w:pStyle w:val="Heading1"/>
              <w:keepNext w:val="0"/>
              <w:widowControl w:val="0"/>
              <w:spacing w:before="120" w:after="120"/>
              <w:rPr>
                <w:rFonts w:cs="Arial"/>
                <w:sz w:val="20"/>
              </w:rPr>
            </w:pPr>
            <w:bookmarkStart w:id="9" w:name="_Ref146959316"/>
            <w:r w:rsidRPr="00555669">
              <w:rPr>
                <w:rFonts w:cs="Arial"/>
                <w:sz w:val="20"/>
              </w:rPr>
              <w:lastRenderedPageBreak/>
              <w:t>Landholder Remuneration</w:t>
            </w:r>
            <w:bookmarkEnd w:id="9"/>
          </w:p>
          <w:p w14:paraId="2F9C5335" w14:textId="76D29A10" w:rsidR="008A17CC" w:rsidRPr="00555669" w:rsidRDefault="008A17CC" w:rsidP="0069635E">
            <w:pPr>
              <w:pStyle w:val="Heading2"/>
              <w:numPr>
                <w:ilvl w:val="0"/>
                <w:numId w:val="0"/>
              </w:numPr>
              <w:spacing w:before="120" w:after="120"/>
              <w:ind w:left="709"/>
            </w:pPr>
            <w:r w:rsidRPr="00555669">
              <w:t>[</w:t>
            </w:r>
            <w:r w:rsidRPr="000F0DCE">
              <w:rPr>
                <w:b/>
                <w:i/>
                <w:highlight w:val="green"/>
              </w:rPr>
              <w:t>Drafting Note</w:t>
            </w:r>
            <w:r w:rsidRPr="000F0DCE">
              <w:rPr>
                <w:i/>
                <w:highlight w:val="green"/>
              </w:rPr>
              <w:t>: Remuneration Option 1. If this option is used the Project Developer may need to hold an Australian Financial Services licence as ACCUs are a ‘financial product’ under the Corporations Act 2001 and the Australian Securities and Investments Commission Act 2001</w:t>
            </w:r>
            <w:r w:rsidRPr="00555669">
              <w:rPr>
                <w:i/>
              </w:rPr>
              <w:t>.</w:t>
            </w:r>
            <w:r w:rsidRPr="00555669">
              <w:t>]</w:t>
            </w:r>
          </w:p>
          <w:p w14:paraId="20ED63E6" w14:textId="5D1D4540" w:rsidR="008A17CC" w:rsidRPr="00555669" w:rsidRDefault="008A17CC" w:rsidP="00C270C1">
            <w:pPr>
              <w:pStyle w:val="Heading2"/>
              <w:widowControl w:val="0"/>
              <w:spacing w:before="120" w:after="120"/>
              <w:rPr>
                <w:rFonts w:cs="Arial"/>
              </w:rPr>
            </w:pPr>
            <w:r w:rsidRPr="00555669">
              <w:rPr>
                <w:rFonts w:cs="Arial"/>
              </w:rPr>
              <w:t xml:space="preserve">In consideration for granting the Project Developer the right to undertake the Project on the Project Land and be issued all Project ACCUs, the Landholder is entitled to </w:t>
            </w:r>
            <w:r w:rsidRPr="000F0DCE">
              <w:rPr>
                <w:rFonts w:cs="Arial"/>
                <w:highlight w:val="yellow"/>
              </w:rPr>
              <w:t>#</w:t>
            </w:r>
            <w:r w:rsidRPr="00555669">
              <w:rPr>
                <w:rFonts w:cs="Arial"/>
              </w:rPr>
              <w:t xml:space="preserve">% of the Proceeds. </w:t>
            </w:r>
          </w:p>
          <w:p w14:paraId="0FB31D36" w14:textId="1272B275" w:rsidR="008A17CC" w:rsidRPr="00555669" w:rsidRDefault="008A17CC" w:rsidP="00C270C1">
            <w:pPr>
              <w:pStyle w:val="Heading2"/>
              <w:widowControl w:val="0"/>
              <w:spacing w:before="120" w:after="120"/>
              <w:rPr>
                <w:rFonts w:cs="Arial"/>
                <w:w w:val="105"/>
              </w:rPr>
            </w:pPr>
            <w:r w:rsidRPr="00555669">
              <w:rPr>
                <w:rFonts w:cs="Arial"/>
              </w:rPr>
              <w:t>The Projec</w:t>
            </w:r>
            <w:bookmarkStart w:id="10" w:name="_Ref40780183"/>
            <w:r w:rsidRPr="00555669">
              <w:rPr>
                <w:rFonts w:cs="Arial"/>
              </w:rPr>
              <w:t xml:space="preserve">t Developer agrees that it will </w:t>
            </w:r>
            <w:r w:rsidRPr="00555669">
              <w:rPr>
                <w:rFonts w:cs="Arial"/>
                <w:w w:val="105"/>
              </w:rPr>
              <w:t>account to the Landholder for the Landholder’s share of the Proceeds within 15 Business Days of receipt in clear funds of the last of the Proceeds of any one sale, disposal or dealing of the Project ACCUs</w:t>
            </w:r>
            <w:bookmarkEnd w:id="10"/>
            <w:r w:rsidRPr="00555669">
              <w:rPr>
                <w:rFonts w:cs="Arial"/>
                <w:w w:val="105"/>
              </w:rPr>
              <w:t>.</w:t>
            </w:r>
          </w:p>
          <w:p w14:paraId="026C5484" w14:textId="084F405C" w:rsidR="008A17CC" w:rsidRPr="00555669" w:rsidRDefault="008A17CC" w:rsidP="00C270C1">
            <w:pPr>
              <w:pStyle w:val="Heading2"/>
              <w:spacing w:before="120" w:after="120"/>
              <w:rPr>
                <w:b/>
              </w:rPr>
            </w:pPr>
            <w:r w:rsidRPr="00555669">
              <w:t>The Landholder shall be entitled to charge interest on any monies not paid by the due date at the rate of [</w:t>
            </w:r>
            <w:r w:rsidRPr="000F0DCE">
              <w:rPr>
                <w:highlight w:val="yellow"/>
              </w:rPr>
              <w:t>#</w:t>
            </w:r>
            <w:r w:rsidRPr="00555669">
              <w:t xml:space="preserve"> per cent] per annum from the due date until the date of actual receipt.</w:t>
            </w:r>
          </w:p>
          <w:p w14:paraId="4501AAF1" w14:textId="31A51608" w:rsidR="008A17CC" w:rsidRPr="00555669" w:rsidRDefault="008A17CC" w:rsidP="00C270C1">
            <w:pPr>
              <w:pStyle w:val="Heading2"/>
              <w:widowControl w:val="0"/>
              <w:spacing w:before="120" w:after="120"/>
              <w:rPr>
                <w:rFonts w:cs="Arial"/>
              </w:rPr>
            </w:pPr>
            <w:r w:rsidRPr="00555669">
              <w:rPr>
                <w:rFonts w:cs="Arial"/>
              </w:rPr>
              <w:t xml:space="preserve">Subject to clause </w:t>
            </w:r>
            <w:r w:rsidRPr="00555669">
              <w:rPr>
                <w:rFonts w:cs="Arial"/>
              </w:rPr>
              <w:fldChar w:fldCharType="begin"/>
            </w:r>
            <w:r w:rsidRPr="00555669">
              <w:rPr>
                <w:rFonts w:cs="Arial"/>
              </w:rPr>
              <w:instrText xml:space="preserve"> REF _Ref111761292 \r \h </w:instrText>
            </w:r>
            <w:r w:rsidRPr="00555669">
              <w:rPr>
                <w:rFonts w:cs="Arial"/>
              </w:rPr>
            </w:r>
            <w:r w:rsidRPr="00555669">
              <w:rPr>
                <w:rFonts w:cs="Arial"/>
              </w:rPr>
              <w:fldChar w:fldCharType="separate"/>
            </w:r>
            <w:r w:rsidR="00304838">
              <w:rPr>
                <w:rFonts w:cs="Arial"/>
              </w:rPr>
              <w:t>6.5</w:t>
            </w:r>
            <w:r w:rsidRPr="00555669">
              <w:rPr>
                <w:rFonts w:cs="Arial"/>
              </w:rPr>
              <w:fldChar w:fldCharType="end"/>
            </w:r>
            <w:r w:rsidRPr="00555669">
              <w:rPr>
                <w:rFonts w:cs="Arial"/>
              </w:rPr>
              <w:t xml:space="preserve">, the Project Developer will negotiate and contract the sale of the Project ACCUs in such quantities, at such time and at such prices as the Project Developer determines. </w:t>
            </w:r>
          </w:p>
          <w:p w14:paraId="6C07BBEF" w14:textId="1B44342B" w:rsidR="008A17CC" w:rsidRPr="00555669" w:rsidRDefault="008A17CC" w:rsidP="00C270C1">
            <w:pPr>
              <w:pStyle w:val="Heading2"/>
              <w:widowControl w:val="0"/>
              <w:spacing w:before="120" w:after="120"/>
              <w:rPr>
                <w:rFonts w:cs="Arial"/>
              </w:rPr>
            </w:pPr>
            <w:bookmarkStart w:id="11" w:name="_Ref111761292"/>
            <w:r w:rsidRPr="00555669">
              <w:rPr>
                <w:rFonts w:cs="Arial"/>
              </w:rPr>
              <w:t>The Project Developer must not sell</w:t>
            </w:r>
            <w:bookmarkEnd w:id="11"/>
            <w:r w:rsidRPr="00555669">
              <w:rPr>
                <w:rFonts w:cs="Arial"/>
              </w:rPr>
              <w:t xml:space="preserve"> any Project ACCUs for any less than the Threshold Price without the written consent of the Landholder.</w:t>
            </w:r>
          </w:p>
          <w:p w14:paraId="18E26088" w14:textId="7B35F211" w:rsidR="008A17CC" w:rsidRPr="00555669" w:rsidRDefault="008A17CC" w:rsidP="0069635E">
            <w:pPr>
              <w:pStyle w:val="Heading2"/>
              <w:numPr>
                <w:ilvl w:val="0"/>
                <w:numId w:val="0"/>
              </w:numPr>
              <w:spacing w:before="120" w:after="120"/>
              <w:ind w:left="709"/>
            </w:pPr>
            <w:r w:rsidRPr="00555669">
              <w:t>[</w:t>
            </w:r>
            <w:r w:rsidRPr="000F0DCE">
              <w:rPr>
                <w:b/>
                <w:i/>
                <w:highlight w:val="green"/>
              </w:rPr>
              <w:t>Drafting Note</w:t>
            </w:r>
            <w:r w:rsidRPr="000F0DCE">
              <w:rPr>
                <w:i/>
                <w:highlight w:val="green"/>
              </w:rPr>
              <w:t>: Remuneration Option 2</w:t>
            </w:r>
            <w:r w:rsidRPr="00555669">
              <w:rPr>
                <w:i/>
              </w:rPr>
              <w:t>.</w:t>
            </w:r>
            <w:r w:rsidRPr="00555669">
              <w:t>]</w:t>
            </w:r>
          </w:p>
          <w:p w14:paraId="0C27D70D" w14:textId="73F0CC79" w:rsidR="008A17CC" w:rsidRPr="00555669" w:rsidRDefault="008A17CC" w:rsidP="008A17CC">
            <w:pPr>
              <w:pStyle w:val="Heading2"/>
              <w:widowControl w:val="0"/>
              <w:numPr>
                <w:ilvl w:val="1"/>
                <w:numId w:val="33"/>
              </w:numPr>
              <w:spacing w:before="120" w:after="120"/>
            </w:pPr>
            <w:bookmarkStart w:id="12" w:name="_Ref111762213"/>
            <w:r w:rsidRPr="00555669">
              <w:t>In consideration for granting the Project Developer the right to undertake the Project on the Project Land and be issued all Project ACCUs, the Landholder is entitled to</w:t>
            </w:r>
            <w:r w:rsidR="008B235E">
              <w:t xml:space="preserve"> receive</w:t>
            </w:r>
            <w:r w:rsidRPr="00555669">
              <w:t xml:space="preserve"> </w:t>
            </w:r>
            <w:r w:rsidRPr="000F0DCE">
              <w:rPr>
                <w:highlight w:val="yellow"/>
              </w:rPr>
              <w:t>#</w:t>
            </w:r>
            <w:r w:rsidRPr="00555669">
              <w:t xml:space="preserve"> % of the Project ACCUs (</w:t>
            </w:r>
            <w:r w:rsidRPr="00555669">
              <w:rPr>
                <w:b/>
              </w:rPr>
              <w:t>Landholder’s Share</w:t>
            </w:r>
            <w:r w:rsidRPr="00555669">
              <w:t>)</w:t>
            </w:r>
            <w:r w:rsidR="008B235E">
              <w:t xml:space="preserve"> from the Project Developer</w:t>
            </w:r>
            <w:r w:rsidRPr="00555669">
              <w:t>.</w:t>
            </w:r>
            <w:bookmarkEnd w:id="12"/>
          </w:p>
          <w:p w14:paraId="13465CAF" w14:textId="77777777" w:rsidR="008A17CC" w:rsidRDefault="008A17CC" w:rsidP="00C270C1">
            <w:pPr>
              <w:pStyle w:val="Heading2"/>
              <w:widowControl w:val="0"/>
              <w:spacing w:before="120" w:after="120"/>
            </w:pPr>
            <w:r w:rsidRPr="00555669">
              <w:t xml:space="preserve">Within 15 Business Days of issuance to the Landholder of any Project ACCUs, the Project Developer will transfer the Landholder’s Share of the Project ACCUs to the Landholder’s nominated ANREU account. </w:t>
            </w:r>
          </w:p>
          <w:p w14:paraId="4CB09208" w14:textId="19EE60B4" w:rsidR="005F45CC" w:rsidRPr="005F45CC" w:rsidRDefault="005F45CC" w:rsidP="005F45CC">
            <w:pPr>
              <w:pStyle w:val="BodyText2"/>
            </w:pPr>
          </w:p>
        </w:tc>
        <w:tc>
          <w:tcPr>
            <w:tcW w:w="9918" w:type="dxa"/>
            <w:shd w:val="clear" w:color="auto" w:fill="FFFFFF" w:themeFill="background1"/>
          </w:tcPr>
          <w:p w14:paraId="0DC5552B" w14:textId="4A6C789F" w:rsidR="008A17CC" w:rsidRPr="00555669" w:rsidRDefault="0042465E" w:rsidP="0042465E">
            <w:pPr>
              <w:pStyle w:val="Heading1"/>
              <w:keepNext w:val="0"/>
              <w:widowControl w:val="0"/>
              <w:numPr>
                <w:ilvl w:val="0"/>
                <w:numId w:val="0"/>
              </w:numPr>
              <w:spacing w:before="120" w:after="120"/>
              <w:rPr>
                <w:rFonts w:cs="Arial"/>
                <w:b w:val="0"/>
                <w:sz w:val="20"/>
              </w:rPr>
            </w:pPr>
            <w:r w:rsidRPr="00555669">
              <w:rPr>
                <w:rFonts w:cs="Arial"/>
                <w:b w:val="0"/>
                <w:sz w:val="20"/>
              </w:rPr>
              <w:t xml:space="preserve">This clause will reflect the negotiated commercial arrangement between the parties in terms of the consideration the Landholder is entitled to receive in return for granting the Project Developer </w:t>
            </w:r>
            <w:r w:rsidR="006F2031">
              <w:rPr>
                <w:rFonts w:cs="Arial"/>
                <w:b w:val="0"/>
                <w:sz w:val="20"/>
              </w:rPr>
              <w:t xml:space="preserve">the rights conferred by clause </w:t>
            </w:r>
            <w:r w:rsidR="006F2031">
              <w:rPr>
                <w:rFonts w:cs="Arial"/>
                <w:b w:val="0"/>
                <w:sz w:val="20"/>
              </w:rPr>
              <w:fldChar w:fldCharType="begin"/>
            </w:r>
            <w:r w:rsidR="006F2031">
              <w:rPr>
                <w:rFonts w:cs="Arial"/>
                <w:b w:val="0"/>
                <w:sz w:val="20"/>
              </w:rPr>
              <w:instrText xml:space="preserve"> REF _Ref114053007 \r \h </w:instrText>
            </w:r>
            <w:r w:rsidR="006F2031">
              <w:rPr>
                <w:rFonts w:cs="Arial"/>
                <w:b w:val="0"/>
                <w:sz w:val="20"/>
              </w:rPr>
            </w:r>
            <w:r w:rsidR="006F2031">
              <w:rPr>
                <w:rFonts w:cs="Arial"/>
                <w:b w:val="0"/>
                <w:sz w:val="20"/>
              </w:rPr>
              <w:fldChar w:fldCharType="separate"/>
            </w:r>
            <w:r w:rsidR="00304838">
              <w:rPr>
                <w:rFonts w:cs="Arial"/>
                <w:b w:val="0"/>
                <w:sz w:val="20"/>
              </w:rPr>
              <w:t>4</w:t>
            </w:r>
            <w:r w:rsidR="006F2031">
              <w:rPr>
                <w:rFonts w:cs="Arial"/>
                <w:b w:val="0"/>
                <w:sz w:val="20"/>
              </w:rPr>
              <w:fldChar w:fldCharType="end"/>
            </w:r>
            <w:r w:rsidRPr="00555669">
              <w:rPr>
                <w:rFonts w:cs="Arial"/>
                <w:b w:val="0"/>
                <w:sz w:val="20"/>
              </w:rPr>
              <w:t xml:space="preserve">.  </w:t>
            </w:r>
          </w:p>
          <w:p w14:paraId="5F6412DA" w14:textId="77777777" w:rsidR="00B90AA6" w:rsidRPr="00555669" w:rsidRDefault="0042465E" w:rsidP="0042465E">
            <w:pPr>
              <w:pStyle w:val="Heading2"/>
              <w:numPr>
                <w:ilvl w:val="0"/>
                <w:numId w:val="0"/>
              </w:numPr>
              <w:rPr>
                <w:b/>
              </w:rPr>
            </w:pPr>
            <w:r w:rsidRPr="00555669">
              <w:rPr>
                <w:b/>
              </w:rPr>
              <w:t xml:space="preserve">Option 1 </w:t>
            </w:r>
          </w:p>
          <w:p w14:paraId="34BD9B32" w14:textId="49E85084" w:rsidR="0042465E" w:rsidRPr="00555669" w:rsidRDefault="00B90AA6" w:rsidP="0042465E">
            <w:pPr>
              <w:pStyle w:val="Heading2"/>
              <w:numPr>
                <w:ilvl w:val="0"/>
                <w:numId w:val="0"/>
              </w:numPr>
            </w:pPr>
            <w:r w:rsidRPr="00555669">
              <w:t>Under option 1</w:t>
            </w:r>
            <w:r w:rsidR="0042465E" w:rsidRPr="00555669">
              <w:t xml:space="preserve"> the Landholder </w:t>
            </w:r>
            <w:r w:rsidR="006F2031">
              <w:t xml:space="preserve">is entitled </w:t>
            </w:r>
            <w:r w:rsidR="0042465E" w:rsidRPr="00555669">
              <w:t xml:space="preserve">to a percentage of the proceeds that the Project Developer receives from the sale of all ACCUs generated by the Project. </w:t>
            </w:r>
            <w:r w:rsidR="00677CDA">
              <w:t xml:space="preserve"> </w:t>
            </w:r>
            <w:r w:rsidR="0042465E" w:rsidRPr="00555669">
              <w:t>The Landholder has no control of when the Project Developer sells the project ACCUs, the price the Project Developer sells the ACCUs for</w:t>
            </w:r>
            <w:r w:rsidR="006F2031">
              <w:t>,</w:t>
            </w:r>
            <w:r w:rsidR="0042465E" w:rsidRPr="00555669">
              <w:t xml:space="preserve"> or the quantity of ACCUs sold at any one point.</w:t>
            </w:r>
            <w:r w:rsidR="00677CDA">
              <w:t xml:space="preserve"> </w:t>
            </w:r>
            <w:r w:rsidR="0042465E" w:rsidRPr="00555669">
              <w:t xml:space="preserve"> However, the Project Developer cannot sell the ACCUs for less than the Threshold Price without the Landholder’</w:t>
            </w:r>
            <w:r w:rsidR="00CD0548">
              <w:t>s</w:t>
            </w:r>
            <w:r w:rsidR="0042465E" w:rsidRPr="00555669">
              <w:t xml:space="preserve"> consent</w:t>
            </w:r>
            <w:r w:rsidRPr="00555669">
              <w:t>.</w:t>
            </w:r>
            <w:r w:rsidR="00677CDA">
              <w:t xml:space="preserve"> </w:t>
            </w:r>
            <w:r w:rsidRPr="00555669">
              <w:t xml:space="preserve"> The Threshold Price will be agreed between the parties and specified in the defined terms. </w:t>
            </w:r>
          </w:p>
          <w:p w14:paraId="7F849124" w14:textId="77777777" w:rsidR="00B90AA6" w:rsidRPr="00555669" w:rsidRDefault="00B90AA6" w:rsidP="00B90AA6">
            <w:pPr>
              <w:pStyle w:val="BodyText2"/>
              <w:ind w:left="0" w:firstLine="0"/>
            </w:pPr>
            <w:r w:rsidRPr="00555669">
              <w:t xml:space="preserve">If the Landholder is not happy with the Project Developer having such a broad discretion regarding the timing around the sale of the ACCUs it may wish to negotiate alternative terms. </w:t>
            </w:r>
          </w:p>
          <w:p w14:paraId="69B4A480" w14:textId="54CBD6B3" w:rsidR="00B90AA6" w:rsidRPr="00555669" w:rsidRDefault="00B90AA6" w:rsidP="00B90AA6">
            <w:pPr>
              <w:pStyle w:val="Heading2"/>
              <w:numPr>
                <w:ilvl w:val="0"/>
                <w:numId w:val="0"/>
              </w:numPr>
              <w:rPr>
                <w:b/>
              </w:rPr>
            </w:pPr>
            <w:r w:rsidRPr="00555669">
              <w:rPr>
                <w:b/>
              </w:rPr>
              <w:t xml:space="preserve">Option 2 </w:t>
            </w:r>
          </w:p>
          <w:p w14:paraId="31BC1357" w14:textId="4F2DEF72" w:rsidR="00B90AA6" w:rsidRPr="00555669" w:rsidRDefault="00B90AA6" w:rsidP="00B90AA6">
            <w:pPr>
              <w:pStyle w:val="BodyText2"/>
              <w:ind w:left="0" w:firstLine="0"/>
            </w:pPr>
            <w:r w:rsidRPr="00555669">
              <w:t xml:space="preserve">Under option 2 the Landholder is entitled to </w:t>
            </w:r>
            <w:r w:rsidR="00CD0548">
              <w:t xml:space="preserve">receive </w:t>
            </w:r>
            <w:r w:rsidRPr="00555669">
              <w:t xml:space="preserve">a percentage of the ACCUs generated by the Project and issued to the Project Developer. </w:t>
            </w:r>
            <w:r w:rsidR="00677CDA">
              <w:t xml:space="preserve"> </w:t>
            </w:r>
            <w:r w:rsidRPr="00555669">
              <w:t xml:space="preserve">The Landholder will need to hold an ANREU account so the ACCUs can be transferred to them. </w:t>
            </w:r>
            <w:r w:rsidR="00677CDA">
              <w:t xml:space="preserve"> </w:t>
            </w:r>
            <w:r w:rsidRPr="00555669">
              <w:t xml:space="preserve">If the Landholder does not wish to open an ANREU account or be responsible for selling their own ACCUs, the Landholder may prefer remuneration option 1. </w:t>
            </w:r>
          </w:p>
        </w:tc>
      </w:tr>
      <w:tr w:rsidR="008A17CC" w:rsidRPr="00555669" w14:paraId="24032D4A" w14:textId="173ED04B" w:rsidTr="003973C2">
        <w:tc>
          <w:tcPr>
            <w:tcW w:w="10881" w:type="dxa"/>
            <w:shd w:val="clear" w:color="auto" w:fill="FFFFFF" w:themeFill="background1"/>
          </w:tcPr>
          <w:p w14:paraId="2B67E4ED" w14:textId="3DC3FBB3" w:rsidR="008A17CC" w:rsidRPr="00555669" w:rsidRDefault="008A17CC" w:rsidP="00C270C1">
            <w:pPr>
              <w:pStyle w:val="Heading1"/>
              <w:keepNext w:val="0"/>
              <w:widowControl w:val="0"/>
              <w:spacing w:before="120" w:after="120"/>
              <w:rPr>
                <w:rFonts w:cs="Arial"/>
                <w:sz w:val="20"/>
              </w:rPr>
            </w:pPr>
            <w:r w:rsidRPr="00555669">
              <w:rPr>
                <w:rFonts w:cs="Arial"/>
                <w:sz w:val="20"/>
              </w:rPr>
              <w:t>Project Developer Obligation</w:t>
            </w:r>
            <w:r w:rsidR="00304838">
              <w:rPr>
                <w:rFonts w:cs="Arial"/>
                <w:sz w:val="20"/>
              </w:rPr>
              <w:t>s</w:t>
            </w:r>
            <w:r w:rsidRPr="00555669">
              <w:rPr>
                <w:rFonts w:cs="Arial"/>
                <w:sz w:val="20"/>
              </w:rPr>
              <w:t xml:space="preserve"> </w:t>
            </w:r>
          </w:p>
          <w:p w14:paraId="2F1E1DAF" w14:textId="0C3DC6EF" w:rsidR="008A17CC" w:rsidRPr="00555669" w:rsidRDefault="008A17CC" w:rsidP="00C270C1">
            <w:pPr>
              <w:pStyle w:val="Heading2"/>
              <w:widowControl w:val="0"/>
              <w:spacing w:before="120" w:after="120"/>
              <w:rPr>
                <w:rFonts w:cs="Arial"/>
              </w:rPr>
            </w:pPr>
            <w:r w:rsidRPr="00555669">
              <w:t xml:space="preserve">Without limiting any other provision of this Agreement, the Project Developer must: </w:t>
            </w:r>
          </w:p>
          <w:p w14:paraId="35C298E1" w14:textId="2BF7B44B" w:rsidR="008A17CC" w:rsidRPr="00555669" w:rsidRDefault="008A17CC" w:rsidP="00C270C1">
            <w:pPr>
              <w:pStyle w:val="Heading3"/>
              <w:spacing w:before="120" w:after="120"/>
            </w:pPr>
            <w:r w:rsidRPr="00555669">
              <w:t>maintain its status as a Fit and Proper Person;</w:t>
            </w:r>
            <w:r w:rsidRPr="00555669" w:rsidDel="00CE3D3F">
              <w:t xml:space="preserve"> </w:t>
            </w:r>
          </w:p>
          <w:p w14:paraId="4B7675FB" w14:textId="5760179F" w:rsidR="008A17CC" w:rsidRPr="00555669" w:rsidRDefault="00EF2D9C" w:rsidP="00C270C1">
            <w:pPr>
              <w:pStyle w:val="Heading3"/>
              <w:spacing w:before="120" w:after="120"/>
            </w:pPr>
            <w:r w:rsidRPr="00555669">
              <w:t>subject to clause 7.2</w:t>
            </w:r>
            <w:r w:rsidR="00250745" w:rsidRPr="00555669">
              <w:t xml:space="preserve">, </w:t>
            </w:r>
            <w:r w:rsidR="008A17CC" w:rsidRPr="00555669">
              <w:t xml:space="preserve">meet all of its obligations as Project Proponent of the Project under the CFI Legislation and Methodology; </w:t>
            </w:r>
          </w:p>
          <w:p w14:paraId="7169AA11" w14:textId="77777777" w:rsidR="00DD20D3" w:rsidRDefault="008A17CC" w:rsidP="00C270C1">
            <w:pPr>
              <w:pStyle w:val="Heading3"/>
              <w:spacing w:before="120" w:after="120"/>
            </w:pPr>
            <w:r w:rsidRPr="00555669">
              <w:t>undertake the Project Developer Activities in accordance with the Project Management Plan;</w:t>
            </w:r>
          </w:p>
          <w:p w14:paraId="5179E848" w14:textId="5EEB892B" w:rsidR="008A17CC" w:rsidRPr="00555669" w:rsidRDefault="00DD20D3" w:rsidP="00C270C1">
            <w:pPr>
              <w:pStyle w:val="Heading3"/>
              <w:spacing w:before="120" w:after="120"/>
            </w:pPr>
            <w:r>
              <w:t>hold and maintain all necessary consents and approvals required in order to perform its obligations under this Agreement;</w:t>
            </w:r>
            <w:r w:rsidR="008A17CC" w:rsidRPr="00555669">
              <w:t xml:space="preserve"> and </w:t>
            </w:r>
          </w:p>
          <w:p w14:paraId="2C2A6790" w14:textId="3CC54CA1" w:rsidR="008A17CC" w:rsidRPr="00555669" w:rsidRDefault="008A17CC" w:rsidP="00C270C1">
            <w:pPr>
              <w:pStyle w:val="Heading3"/>
              <w:spacing w:before="120" w:after="120"/>
            </w:pPr>
            <w:r w:rsidRPr="00555669">
              <w:lastRenderedPageBreak/>
              <w:t>use its best endeavours to observe and fulfil the requirements of the Code of Conduct when dealing with the Landholder and meeting its obligations under this Agreement.</w:t>
            </w:r>
          </w:p>
          <w:p w14:paraId="4458F6DC" w14:textId="7360EFD1" w:rsidR="00250745" w:rsidRPr="00555669" w:rsidRDefault="00250745" w:rsidP="00EF2D9C">
            <w:pPr>
              <w:pStyle w:val="Heading2"/>
            </w:pPr>
            <w:r w:rsidRPr="00555669">
              <w:t xml:space="preserve">The </w:t>
            </w:r>
            <w:r w:rsidR="00EF2D9C" w:rsidRPr="00555669">
              <w:t>Parties</w:t>
            </w:r>
            <w:r w:rsidRPr="00555669">
              <w:t xml:space="preserve"> agree that the </w:t>
            </w:r>
            <w:r w:rsidR="00EF2D9C" w:rsidRPr="00555669">
              <w:t>Project</w:t>
            </w:r>
            <w:r w:rsidRPr="00555669">
              <w:t xml:space="preserve"> Developer is not required to satisfy any obligation it has as Project Proponent of the Project under the CFI Legislation and Methodology which is specified as being the </w:t>
            </w:r>
            <w:r w:rsidR="00EF2D9C" w:rsidRPr="00555669">
              <w:t>responsibility</w:t>
            </w:r>
            <w:r w:rsidRPr="00555669">
              <w:t xml:space="preserve"> of the </w:t>
            </w:r>
            <w:r w:rsidR="00EF2D9C" w:rsidRPr="00555669">
              <w:t>Landholder</w:t>
            </w:r>
            <w:r w:rsidRPr="00555669">
              <w:t xml:space="preserve"> </w:t>
            </w:r>
            <w:r w:rsidR="00EF2D9C" w:rsidRPr="00555669">
              <w:t>under</w:t>
            </w:r>
            <w:r w:rsidRPr="00555669">
              <w:t xml:space="preserve"> the Project Management Plan. </w:t>
            </w:r>
          </w:p>
        </w:tc>
        <w:tc>
          <w:tcPr>
            <w:tcW w:w="9918" w:type="dxa"/>
            <w:shd w:val="clear" w:color="auto" w:fill="FFFFFF" w:themeFill="background1"/>
          </w:tcPr>
          <w:p w14:paraId="61FF1E67" w14:textId="5EC49956" w:rsidR="006017FF" w:rsidRPr="00555669" w:rsidRDefault="006017FF" w:rsidP="006017FF">
            <w:pPr>
              <w:pStyle w:val="Heading1"/>
              <w:keepNext w:val="0"/>
              <w:widowControl w:val="0"/>
              <w:numPr>
                <w:ilvl w:val="0"/>
                <w:numId w:val="0"/>
              </w:numPr>
              <w:spacing w:before="120" w:after="120"/>
              <w:rPr>
                <w:rFonts w:cs="Arial"/>
                <w:b w:val="0"/>
                <w:sz w:val="20"/>
              </w:rPr>
            </w:pPr>
            <w:r w:rsidRPr="00555669">
              <w:rPr>
                <w:rFonts w:cs="Arial"/>
                <w:b w:val="0"/>
                <w:sz w:val="20"/>
              </w:rPr>
              <w:lastRenderedPageBreak/>
              <w:t xml:space="preserve">This clause addresses the key obligations of the Project Developer. </w:t>
            </w:r>
            <w:r w:rsidR="00677CDA">
              <w:rPr>
                <w:rFonts w:cs="Arial"/>
                <w:b w:val="0"/>
                <w:sz w:val="20"/>
              </w:rPr>
              <w:t xml:space="preserve"> </w:t>
            </w:r>
            <w:r w:rsidRPr="00555669">
              <w:rPr>
                <w:rFonts w:cs="Arial"/>
                <w:b w:val="0"/>
                <w:sz w:val="20"/>
              </w:rPr>
              <w:t xml:space="preserve">As the </w:t>
            </w:r>
            <w:r w:rsidR="00C95137" w:rsidRPr="00555669">
              <w:rPr>
                <w:rFonts w:cs="Arial"/>
                <w:b w:val="0"/>
                <w:sz w:val="20"/>
              </w:rPr>
              <w:t>Landholder’s</w:t>
            </w:r>
            <w:r w:rsidRPr="00555669">
              <w:rPr>
                <w:rFonts w:cs="Arial"/>
                <w:b w:val="0"/>
                <w:sz w:val="20"/>
              </w:rPr>
              <w:t xml:space="preserve"> remuneration is tied to the </w:t>
            </w:r>
            <w:r w:rsidR="00C95137" w:rsidRPr="00555669">
              <w:rPr>
                <w:rFonts w:cs="Arial"/>
                <w:b w:val="0"/>
                <w:sz w:val="20"/>
              </w:rPr>
              <w:t>performance</w:t>
            </w:r>
            <w:r w:rsidRPr="00555669">
              <w:rPr>
                <w:rFonts w:cs="Arial"/>
                <w:b w:val="0"/>
                <w:sz w:val="20"/>
              </w:rPr>
              <w:t xml:space="preserve"> of the </w:t>
            </w:r>
            <w:r w:rsidR="00C95137" w:rsidRPr="00555669">
              <w:rPr>
                <w:rFonts w:cs="Arial"/>
                <w:b w:val="0"/>
                <w:sz w:val="20"/>
              </w:rPr>
              <w:t>Project</w:t>
            </w:r>
            <w:r w:rsidRPr="00555669">
              <w:rPr>
                <w:rFonts w:cs="Arial"/>
                <w:b w:val="0"/>
                <w:sz w:val="20"/>
              </w:rPr>
              <w:t xml:space="preserve"> these obligations ensure that the Project Developer won</w:t>
            </w:r>
            <w:r w:rsidR="00C95137" w:rsidRPr="00555669">
              <w:rPr>
                <w:rFonts w:cs="Arial"/>
                <w:b w:val="0"/>
                <w:sz w:val="20"/>
              </w:rPr>
              <w:t>’</w:t>
            </w:r>
            <w:r w:rsidRPr="00555669">
              <w:rPr>
                <w:rFonts w:cs="Arial"/>
                <w:b w:val="0"/>
                <w:sz w:val="20"/>
              </w:rPr>
              <w:t xml:space="preserve">t compromise the </w:t>
            </w:r>
            <w:r w:rsidR="00031F30" w:rsidRPr="00555669">
              <w:rPr>
                <w:rFonts w:cs="Arial"/>
                <w:b w:val="0"/>
                <w:sz w:val="20"/>
              </w:rPr>
              <w:t>performance</w:t>
            </w:r>
            <w:r w:rsidRPr="00555669">
              <w:rPr>
                <w:rFonts w:cs="Arial"/>
                <w:b w:val="0"/>
                <w:sz w:val="20"/>
              </w:rPr>
              <w:t xml:space="preserve"> of the Project. </w:t>
            </w:r>
          </w:p>
          <w:p w14:paraId="1C0A3D5E" w14:textId="78F2FC68" w:rsidR="008A17CC" w:rsidRPr="00555669" w:rsidRDefault="006017FF" w:rsidP="006017FF">
            <w:pPr>
              <w:pStyle w:val="Heading1"/>
              <w:keepNext w:val="0"/>
              <w:widowControl w:val="0"/>
              <w:numPr>
                <w:ilvl w:val="0"/>
                <w:numId w:val="0"/>
              </w:numPr>
              <w:spacing w:before="120" w:after="120"/>
              <w:rPr>
                <w:rFonts w:cs="Arial"/>
                <w:b w:val="0"/>
                <w:sz w:val="20"/>
              </w:rPr>
            </w:pPr>
            <w:r w:rsidRPr="00555669">
              <w:rPr>
                <w:rFonts w:cs="Arial"/>
                <w:b w:val="0"/>
                <w:sz w:val="20"/>
              </w:rPr>
              <w:t xml:space="preserve">The first obligation on the Project Developer is to maintain its status as a Fit and Proper Person within the meaning of the CFI Act. </w:t>
            </w:r>
            <w:r w:rsidR="00677CDA">
              <w:rPr>
                <w:rFonts w:cs="Arial"/>
                <w:b w:val="0"/>
                <w:sz w:val="20"/>
              </w:rPr>
              <w:t xml:space="preserve"> </w:t>
            </w:r>
            <w:r w:rsidRPr="00555669">
              <w:rPr>
                <w:rFonts w:cs="Arial"/>
                <w:b w:val="0"/>
                <w:sz w:val="20"/>
              </w:rPr>
              <w:t xml:space="preserve">This is an important obligation as the Project Developer cannot act as Project Proponent of the Project unless they are a Fit and Proper Person. </w:t>
            </w:r>
          </w:p>
          <w:p w14:paraId="5D6BEE1A" w14:textId="0EC7D69D" w:rsidR="006017FF" w:rsidRPr="00555669" w:rsidRDefault="006017FF" w:rsidP="006017FF">
            <w:pPr>
              <w:pStyle w:val="Heading2"/>
              <w:numPr>
                <w:ilvl w:val="0"/>
                <w:numId w:val="0"/>
              </w:numPr>
            </w:pPr>
            <w:r w:rsidRPr="00555669">
              <w:t>The second obligation on the Project Developer is to comply with its obligations as Project Proponent of the Project under the CFI Legislation and Methodology.</w:t>
            </w:r>
            <w:r w:rsidR="00677CDA">
              <w:t xml:space="preserve"> </w:t>
            </w:r>
            <w:r w:rsidRPr="00555669">
              <w:t xml:space="preserve"> This would incl</w:t>
            </w:r>
            <w:r w:rsidR="00C95137" w:rsidRPr="00555669">
              <w:t xml:space="preserve">ude matters such as submitting </w:t>
            </w:r>
            <w:r w:rsidR="00892CF0">
              <w:t>o</w:t>
            </w:r>
            <w:r w:rsidRPr="00555669">
              <w:t>ffset</w:t>
            </w:r>
            <w:r w:rsidR="00C95137" w:rsidRPr="00555669">
              <w:t xml:space="preserve">s </w:t>
            </w:r>
            <w:r w:rsidR="00892CF0">
              <w:t>r</w:t>
            </w:r>
            <w:r w:rsidRPr="00555669">
              <w:t xml:space="preserve">eports, </w:t>
            </w:r>
            <w:r w:rsidR="00C95137" w:rsidRPr="00555669">
              <w:t>arranging</w:t>
            </w:r>
            <w:r w:rsidR="00EF2D9C" w:rsidRPr="00555669">
              <w:t xml:space="preserve"> audits for the Project</w:t>
            </w:r>
            <w:r w:rsidR="00C95137" w:rsidRPr="00555669">
              <w:t xml:space="preserve">, keeping Project </w:t>
            </w:r>
            <w:r w:rsidRPr="00555669">
              <w:t>record</w:t>
            </w:r>
            <w:r w:rsidR="00C95137" w:rsidRPr="00555669">
              <w:t>s</w:t>
            </w:r>
            <w:r w:rsidRPr="00555669">
              <w:t xml:space="preserve"> </w:t>
            </w:r>
            <w:r w:rsidR="00C95137" w:rsidRPr="00555669">
              <w:t>etc.</w:t>
            </w:r>
            <w:r w:rsidR="00EF2D9C" w:rsidRPr="00555669">
              <w:t xml:space="preserve"> </w:t>
            </w:r>
            <w:r w:rsidR="00677CDA">
              <w:t xml:space="preserve"> </w:t>
            </w:r>
            <w:r w:rsidR="00EF2D9C" w:rsidRPr="00555669">
              <w:t xml:space="preserve">If an obligation which would otherwise rest with the Project Proponent of the Project pursuant to the CFI Legislation and Methodology is specified as </w:t>
            </w:r>
            <w:r w:rsidR="00EF2D9C" w:rsidRPr="00555669">
              <w:lastRenderedPageBreak/>
              <w:t>being the responsibility of the Landholder under the Project Management Plan, the Project Developer is not require to meet this obligation</w:t>
            </w:r>
            <w:r w:rsidR="006F2031">
              <w:t xml:space="preserve"> under the Agreement</w:t>
            </w:r>
            <w:r w:rsidR="00EF2D9C" w:rsidRPr="00555669">
              <w:t xml:space="preserve">. </w:t>
            </w:r>
          </w:p>
          <w:p w14:paraId="7A6E18BC" w14:textId="3EB65F8B" w:rsidR="00C95137" w:rsidRPr="00555669" w:rsidRDefault="00E0411C" w:rsidP="00E86624">
            <w:pPr>
              <w:pStyle w:val="Heading3"/>
              <w:numPr>
                <w:ilvl w:val="0"/>
                <w:numId w:val="0"/>
              </w:numPr>
            </w:pPr>
            <w:r w:rsidRPr="00555669">
              <w:t xml:space="preserve">The third </w:t>
            </w:r>
            <w:r w:rsidR="00E86624" w:rsidRPr="00555669">
              <w:t xml:space="preserve">obligation on the </w:t>
            </w:r>
            <w:r w:rsidR="00CD0548">
              <w:t>Project Developer</w:t>
            </w:r>
            <w:r w:rsidR="00CD0548" w:rsidRPr="00555669">
              <w:t xml:space="preserve"> </w:t>
            </w:r>
            <w:r w:rsidRPr="00555669">
              <w:t>is to undertake the Project Developer Activities in accordance with the Project Management Plan</w:t>
            </w:r>
            <w:r w:rsidR="00E86624" w:rsidRPr="00555669">
              <w:t xml:space="preserve">. </w:t>
            </w:r>
            <w:r w:rsidR="00677CDA">
              <w:t xml:space="preserve"> </w:t>
            </w:r>
            <w:r w:rsidR="00346789" w:rsidRPr="00555669">
              <w:t>Project Developer Activities means those matters and activities specified in the Project Management Plan as being the responsibility of the Project Developer to perform and/or undertake.</w:t>
            </w:r>
            <w:r w:rsidR="00677CDA">
              <w:t xml:space="preserve"> </w:t>
            </w:r>
            <w:r w:rsidR="00346789" w:rsidRPr="00555669">
              <w:t xml:space="preserve"> </w:t>
            </w:r>
            <w:r w:rsidR="00E86624" w:rsidRPr="00555669">
              <w:t xml:space="preserve">The Project Management Plan will be contained in a schedule to the Agreement and will have been prepared having regard to the requirements of the CFI </w:t>
            </w:r>
            <w:r w:rsidR="006F2031">
              <w:t>Legislation</w:t>
            </w:r>
            <w:r w:rsidR="00E86624" w:rsidRPr="00555669">
              <w:t xml:space="preserve"> and the Methodology. </w:t>
            </w:r>
            <w:r w:rsidR="00677CDA">
              <w:t xml:space="preserve"> </w:t>
            </w:r>
            <w:r w:rsidR="00E86624" w:rsidRPr="00555669">
              <w:t xml:space="preserve">There is likely to be some cross over between the </w:t>
            </w:r>
            <w:r w:rsidR="00346789" w:rsidRPr="00555669">
              <w:t>a</w:t>
            </w:r>
            <w:r w:rsidR="00E86624" w:rsidRPr="00555669">
              <w:t>ctivities</w:t>
            </w:r>
            <w:r w:rsidR="00346789" w:rsidRPr="00555669">
              <w:t xml:space="preserve"> the Project Developer is specified as being responsible for </w:t>
            </w:r>
            <w:r w:rsidR="00CD0548">
              <w:t>under</w:t>
            </w:r>
            <w:r w:rsidR="00346789" w:rsidRPr="00555669">
              <w:t xml:space="preserve"> the Project Management Plan</w:t>
            </w:r>
            <w:r w:rsidR="00E86624" w:rsidRPr="00555669">
              <w:t xml:space="preserve"> and the</w:t>
            </w:r>
            <w:r w:rsidR="00346789" w:rsidRPr="00555669">
              <w:t xml:space="preserve"> Project Developer’s general obligations under the CFI Legislation and Methodology</w:t>
            </w:r>
            <w:r w:rsidR="00E86624" w:rsidRPr="00555669">
              <w:t xml:space="preserve"> </w:t>
            </w:r>
            <w:r w:rsidR="00346789" w:rsidRPr="00555669">
              <w:t xml:space="preserve">as Project Proponent of the Project. </w:t>
            </w:r>
          </w:p>
          <w:p w14:paraId="3CBF8690" w14:textId="77777777" w:rsidR="00E86624" w:rsidRDefault="00346789" w:rsidP="007743AE">
            <w:pPr>
              <w:pStyle w:val="Heading3"/>
              <w:numPr>
                <w:ilvl w:val="0"/>
                <w:numId w:val="0"/>
              </w:numPr>
            </w:pPr>
            <w:r w:rsidRPr="00555669">
              <w:t xml:space="preserve">The final obligation on the Project Developer is to use its best endeavours to observe and fulfil the requirements of the Code of Conduct when dealing with the Landholder and meeting its obligations under this Agreement. </w:t>
            </w:r>
            <w:r w:rsidR="00677CDA">
              <w:t xml:space="preserve"> </w:t>
            </w:r>
            <w:r w:rsidRPr="00555669">
              <w:t xml:space="preserve">The Code of Conduct aims to define best practice for carbon project developers and, among other things, sets out </w:t>
            </w:r>
            <w:r w:rsidR="00881C50" w:rsidRPr="00555669">
              <w:t>rules and standards with respect to communication with</w:t>
            </w:r>
            <w:r w:rsidR="006F2031">
              <w:t>,</w:t>
            </w:r>
            <w:r w:rsidR="00881C50" w:rsidRPr="00555669">
              <w:t xml:space="preserve"> and the provision of advice to</w:t>
            </w:r>
            <w:r w:rsidR="006F2031">
              <w:t>,</w:t>
            </w:r>
            <w:r w:rsidR="00881C50" w:rsidRPr="00555669">
              <w:t xml:space="preserve"> </w:t>
            </w:r>
            <w:r w:rsidR="00C223DA" w:rsidRPr="00555669">
              <w:t>Landho</w:t>
            </w:r>
            <w:r w:rsidR="00881C50" w:rsidRPr="00555669">
              <w:t>l</w:t>
            </w:r>
            <w:r w:rsidR="00C223DA" w:rsidRPr="00555669">
              <w:t>d</w:t>
            </w:r>
            <w:r w:rsidR="00881C50" w:rsidRPr="00555669">
              <w:t xml:space="preserve">ers. </w:t>
            </w:r>
          </w:p>
          <w:p w14:paraId="7900C894" w14:textId="77777777" w:rsidR="004F728E" w:rsidRDefault="004F728E" w:rsidP="00D0334B">
            <w:pPr>
              <w:pStyle w:val="Heading3"/>
              <w:numPr>
                <w:ilvl w:val="0"/>
                <w:numId w:val="0"/>
              </w:numPr>
            </w:pPr>
            <w:r>
              <w:t>Breach of these obligations may result in the Landholder having the right to t</w:t>
            </w:r>
            <w:r w:rsidR="00D0334B">
              <w:t>erminate the Agreement. C</w:t>
            </w:r>
            <w:r>
              <w:t xml:space="preserve">lause </w:t>
            </w:r>
            <w:r>
              <w:fldChar w:fldCharType="begin"/>
            </w:r>
            <w:r>
              <w:instrText xml:space="preserve"> REF _Ref114049385 \r \h </w:instrText>
            </w:r>
            <w:r>
              <w:fldChar w:fldCharType="separate"/>
            </w:r>
            <w:r w:rsidR="00304838">
              <w:t>24.3</w:t>
            </w:r>
            <w:r>
              <w:fldChar w:fldCharType="end"/>
            </w:r>
            <w:r w:rsidR="00D0334B">
              <w:t xml:space="preserve"> addresses the termination rights of the Parties</w:t>
            </w:r>
            <w:r>
              <w:t>.</w:t>
            </w:r>
          </w:p>
          <w:p w14:paraId="5FC97EFF" w14:textId="72A5309C" w:rsidR="005F45CC" w:rsidRPr="00555669" w:rsidRDefault="005F45CC" w:rsidP="00D0334B">
            <w:pPr>
              <w:pStyle w:val="Heading3"/>
              <w:numPr>
                <w:ilvl w:val="0"/>
                <w:numId w:val="0"/>
              </w:numPr>
            </w:pPr>
          </w:p>
        </w:tc>
      </w:tr>
      <w:tr w:rsidR="008A17CC" w:rsidRPr="00555669" w14:paraId="70D2B6CF" w14:textId="5019EDDA" w:rsidTr="003973C2">
        <w:tc>
          <w:tcPr>
            <w:tcW w:w="10881" w:type="dxa"/>
            <w:shd w:val="clear" w:color="auto" w:fill="FFFFFF" w:themeFill="background1"/>
          </w:tcPr>
          <w:p w14:paraId="4C69069D" w14:textId="77777777" w:rsidR="008A17CC" w:rsidRPr="00555669" w:rsidRDefault="008A17CC" w:rsidP="00C270C1">
            <w:pPr>
              <w:pStyle w:val="Heading1"/>
              <w:keepNext w:val="0"/>
              <w:widowControl w:val="0"/>
              <w:spacing w:before="120" w:after="120"/>
              <w:rPr>
                <w:rFonts w:cs="Arial"/>
                <w:sz w:val="20"/>
              </w:rPr>
            </w:pPr>
            <w:bookmarkStart w:id="13" w:name="_Ref151452391"/>
            <w:r w:rsidRPr="00555669">
              <w:rPr>
                <w:rFonts w:cs="Arial"/>
                <w:sz w:val="20"/>
              </w:rPr>
              <w:lastRenderedPageBreak/>
              <w:t>Landholder Obligations</w:t>
            </w:r>
            <w:bookmarkEnd w:id="13"/>
            <w:r w:rsidRPr="00555669">
              <w:rPr>
                <w:rFonts w:cs="Arial"/>
                <w:sz w:val="20"/>
              </w:rPr>
              <w:t xml:space="preserve"> </w:t>
            </w:r>
          </w:p>
          <w:p w14:paraId="7EB57619" w14:textId="77777777" w:rsidR="008A17CC" w:rsidRPr="00555669" w:rsidRDefault="008A17CC" w:rsidP="00C270C1">
            <w:pPr>
              <w:pStyle w:val="Heading2"/>
              <w:widowControl w:val="0"/>
              <w:spacing w:before="120" w:after="120"/>
              <w:rPr>
                <w:rFonts w:cs="Arial"/>
              </w:rPr>
            </w:pPr>
            <w:r w:rsidRPr="00555669">
              <w:t xml:space="preserve">Without limiting any other provision of this Agreement, the Landholder must: </w:t>
            </w:r>
          </w:p>
          <w:p w14:paraId="7AE67292" w14:textId="13FFE0CF" w:rsidR="008A17CC" w:rsidRPr="00555669" w:rsidRDefault="008A17CC" w:rsidP="00C270C1">
            <w:pPr>
              <w:pStyle w:val="Heading3"/>
              <w:spacing w:before="120" w:after="120"/>
            </w:pPr>
            <w:r w:rsidRPr="00555669">
              <w:t xml:space="preserve">undertake the Landholder Activities in accordance with the Project Management Plan; and  </w:t>
            </w:r>
          </w:p>
          <w:p w14:paraId="72BA516D" w14:textId="493F76AA" w:rsidR="008A17CC" w:rsidRPr="00555669" w:rsidRDefault="008A17CC" w:rsidP="004F728E">
            <w:pPr>
              <w:pStyle w:val="Heading3"/>
              <w:spacing w:before="120" w:after="120"/>
            </w:pPr>
            <w:r w:rsidRPr="00555669">
              <w:t xml:space="preserve">not undertake, and use reasonable endeavours to ensure no third party undertakes, any Restricted Activities on the Project Land. </w:t>
            </w:r>
          </w:p>
        </w:tc>
        <w:tc>
          <w:tcPr>
            <w:tcW w:w="9918" w:type="dxa"/>
            <w:shd w:val="clear" w:color="auto" w:fill="FFFFFF" w:themeFill="background1"/>
          </w:tcPr>
          <w:p w14:paraId="08DC1490" w14:textId="625A9C0B" w:rsidR="00C223DA" w:rsidRPr="00555669" w:rsidRDefault="00C223DA" w:rsidP="00C223DA">
            <w:pPr>
              <w:pStyle w:val="Heading1"/>
              <w:keepNext w:val="0"/>
              <w:widowControl w:val="0"/>
              <w:numPr>
                <w:ilvl w:val="0"/>
                <w:numId w:val="0"/>
              </w:numPr>
              <w:spacing w:before="120" w:after="120"/>
              <w:rPr>
                <w:rFonts w:cs="Arial"/>
                <w:b w:val="0"/>
                <w:sz w:val="20"/>
              </w:rPr>
            </w:pPr>
            <w:r w:rsidRPr="00555669">
              <w:rPr>
                <w:rFonts w:cs="Arial"/>
                <w:b w:val="0"/>
                <w:sz w:val="20"/>
              </w:rPr>
              <w:t xml:space="preserve">This clause addresses the key obligations of the Landholder. </w:t>
            </w:r>
          </w:p>
          <w:p w14:paraId="321DED3D" w14:textId="25D04595" w:rsidR="00C223DA" w:rsidRPr="00555669" w:rsidRDefault="00C223DA" w:rsidP="00C223DA">
            <w:pPr>
              <w:pStyle w:val="Heading3"/>
              <w:numPr>
                <w:ilvl w:val="0"/>
                <w:numId w:val="0"/>
              </w:numPr>
            </w:pPr>
            <w:r w:rsidRPr="00555669">
              <w:t>The first obligation on the Landholder is to undertake the Landholder Activities in accordance with the Project Management Plan.</w:t>
            </w:r>
            <w:r w:rsidR="00677CDA">
              <w:t xml:space="preserve"> </w:t>
            </w:r>
            <w:r w:rsidRPr="00555669">
              <w:t xml:space="preserve"> Landholder Activities means those matters and activities specified in the Project Management Plan as being the responsibility of the Landholder to perform and/or undertake. </w:t>
            </w:r>
            <w:r w:rsidR="00677CDA">
              <w:t xml:space="preserve"> </w:t>
            </w:r>
            <w:r w:rsidRPr="00555669">
              <w:t xml:space="preserve">As noted above, the Project Management Plan will be contained in a schedule to the Agreement and will have been prepared having regard to the requirements of the CFI </w:t>
            </w:r>
            <w:r w:rsidR="006F2031">
              <w:t>Legislation</w:t>
            </w:r>
            <w:r w:rsidRPr="00555669">
              <w:t xml:space="preserve"> and the Methodology. </w:t>
            </w:r>
          </w:p>
          <w:p w14:paraId="7AB09A6B" w14:textId="53F517A7" w:rsidR="00C223DA" w:rsidRPr="00555669" w:rsidRDefault="00C223DA" w:rsidP="00C223DA">
            <w:pPr>
              <w:pStyle w:val="Heading3"/>
              <w:numPr>
                <w:ilvl w:val="0"/>
                <w:numId w:val="0"/>
              </w:numPr>
            </w:pPr>
            <w:r w:rsidRPr="00555669">
              <w:t xml:space="preserve">Typically, the matters and activities that the Landholder will be responsible for will have to do with the </w:t>
            </w:r>
            <w:r w:rsidRPr="00555669">
              <w:rPr>
                <w:i/>
              </w:rPr>
              <w:t>physical</w:t>
            </w:r>
            <w:r w:rsidRPr="00555669">
              <w:t xml:space="preserve"> (rather than administrative) development, implem</w:t>
            </w:r>
            <w:r w:rsidR="006F2031">
              <w:t>entation and management of the P</w:t>
            </w:r>
            <w:r w:rsidRPr="00555669">
              <w:t xml:space="preserve">roject (for example undertaking planting, maintaining fences, maintaining fire breaks) </w:t>
            </w:r>
            <w:r w:rsidR="00F44A82">
              <w:t>al</w:t>
            </w:r>
            <w:r w:rsidRPr="00555669">
              <w:t>though the activities may also be administrative</w:t>
            </w:r>
            <w:r w:rsidR="00F44A82">
              <w:t xml:space="preserve"> (such as recording keeping)</w:t>
            </w:r>
            <w:r w:rsidRPr="00555669">
              <w:t xml:space="preserve">. </w:t>
            </w:r>
          </w:p>
          <w:p w14:paraId="6541AC22" w14:textId="77777777" w:rsidR="008A17CC" w:rsidRDefault="003B2C35" w:rsidP="006F2031">
            <w:pPr>
              <w:pStyle w:val="Heading3"/>
              <w:numPr>
                <w:ilvl w:val="0"/>
                <w:numId w:val="0"/>
              </w:numPr>
            </w:pPr>
            <w:r w:rsidRPr="00555669">
              <w:t xml:space="preserve">The second obligation on the Landholder is not to undertake, and use reasonable endeavours to ensure no third party undertakes, any Restricted Activities on the Project Land. </w:t>
            </w:r>
            <w:r w:rsidR="00677CDA">
              <w:t xml:space="preserve"> </w:t>
            </w:r>
            <w:r w:rsidR="006F2031" w:rsidRPr="00555669">
              <w:t xml:space="preserve">The Project Management Plan will specify </w:t>
            </w:r>
            <w:r w:rsidR="006F2031">
              <w:t>certain</w:t>
            </w:r>
            <w:r w:rsidR="006F2031" w:rsidRPr="00555669">
              <w:t xml:space="preserve"> activities </w:t>
            </w:r>
            <w:r w:rsidR="006F2031">
              <w:t xml:space="preserve">that are </w:t>
            </w:r>
            <w:r w:rsidR="006F2031" w:rsidRPr="00555669">
              <w:t>not to be undertake</w:t>
            </w:r>
            <w:r w:rsidR="006F2031">
              <w:t>n</w:t>
            </w:r>
            <w:r w:rsidR="006F2031" w:rsidRPr="00555669">
              <w:t xml:space="preserve"> on the Project Land (i.e. the ‘Restricted Activities’). </w:t>
            </w:r>
            <w:r w:rsidR="00677CDA">
              <w:t xml:space="preserve"> </w:t>
            </w:r>
            <w:r w:rsidR="006F2031" w:rsidRPr="00555669">
              <w:t xml:space="preserve">The list of Restricted Activities will be prepared having regard to the Methodology but may include such things as restrictions on grazing, restrictions on clearing vegetation etc. </w:t>
            </w:r>
            <w:r w:rsidR="00677CDA">
              <w:t xml:space="preserve"> </w:t>
            </w:r>
            <w:r w:rsidRPr="00555669">
              <w:t xml:space="preserve">The purpose of this clause is to ensure that the </w:t>
            </w:r>
            <w:r w:rsidR="00031F30" w:rsidRPr="00555669">
              <w:t>performance</w:t>
            </w:r>
            <w:r w:rsidRPr="00555669">
              <w:t xml:space="preserve"> of the Project isn’t compromised by the actions of the Landholder or a third party. </w:t>
            </w:r>
          </w:p>
          <w:p w14:paraId="73ADD801" w14:textId="235DEEDB" w:rsidR="004F728E" w:rsidRDefault="004F728E" w:rsidP="004F728E">
            <w:pPr>
              <w:pStyle w:val="Heading3"/>
              <w:numPr>
                <w:ilvl w:val="0"/>
                <w:numId w:val="0"/>
              </w:numPr>
            </w:pPr>
            <w:r>
              <w:t xml:space="preserve">Breach of these obligations may result in the Project Developer having the right to terminate the Agreement. </w:t>
            </w:r>
            <w:r w:rsidR="00D0334B">
              <w:t xml:space="preserve"> Clause </w:t>
            </w:r>
            <w:r w:rsidR="00D0334B">
              <w:fldChar w:fldCharType="begin"/>
            </w:r>
            <w:r w:rsidR="00D0334B">
              <w:instrText xml:space="preserve"> REF _Ref114049385 \r \h </w:instrText>
            </w:r>
            <w:r w:rsidR="00D0334B">
              <w:fldChar w:fldCharType="separate"/>
            </w:r>
            <w:r w:rsidR="00304838">
              <w:t>24.3</w:t>
            </w:r>
            <w:r w:rsidR="00D0334B">
              <w:fldChar w:fldCharType="end"/>
            </w:r>
            <w:r w:rsidR="00D0334B">
              <w:t xml:space="preserve"> addresses the termination rights of the Parties.</w:t>
            </w:r>
          </w:p>
          <w:p w14:paraId="7D0EDB49" w14:textId="77777777" w:rsidR="006274AF" w:rsidRDefault="006274AF" w:rsidP="004F728E">
            <w:pPr>
              <w:pStyle w:val="Heading3"/>
              <w:numPr>
                <w:ilvl w:val="0"/>
                <w:numId w:val="0"/>
              </w:numPr>
            </w:pPr>
            <w:r w:rsidRPr="00CD12CE">
              <w:t xml:space="preserve">It is important for </w:t>
            </w:r>
            <w:r>
              <w:t>a</w:t>
            </w:r>
            <w:r w:rsidRPr="00CD12CE">
              <w:t xml:space="preserve"> </w:t>
            </w:r>
            <w:r>
              <w:t>Project Developer</w:t>
            </w:r>
            <w:r w:rsidRPr="00CD12CE">
              <w:t xml:space="preserve">, when contracting with a Landholder, to ensure that the Landholder has an accurate understanding of the obligations they will be under if they enter into the </w:t>
            </w:r>
            <w:r>
              <w:t>Project Development</w:t>
            </w:r>
            <w:r w:rsidRPr="00CD12CE">
              <w:t xml:space="preserve"> Agreement. This could be done by way of </w:t>
            </w:r>
            <w:r>
              <w:t>providing</w:t>
            </w:r>
            <w:r w:rsidRPr="00CD12CE">
              <w:t xml:space="preserve"> the Landholder with a plain English guide or fact sheet that addresse</w:t>
            </w:r>
            <w:r>
              <w:t>s</w:t>
            </w:r>
            <w:r w:rsidRPr="00CD12CE">
              <w:t xml:space="preserve"> the Landholder’s obligations under the </w:t>
            </w:r>
            <w:r>
              <w:t>Project Management Plan</w:t>
            </w:r>
            <w:r w:rsidRPr="00CD12CE">
              <w:t xml:space="preserve"> </w:t>
            </w:r>
            <w:r>
              <w:t xml:space="preserve">and, </w:t>
            </w:r>
            <w:r w:rsidRPr="00CD12CE">
              <w:t xml:space="preserve">where </w:t>
            </w:r>
            <w:r>
              <w:t>appropriate, the Project Development Agreement</w:t>
            </w:r>
            <w:r w:rsidRPr="00CD12CE">
              <w:t>.</w:t>
            </w:r>
          </w:p>
          <w:p w14:paraId="0DC6AFA5" w14:textId="1B343A49" w:rsidR="005F45CC" w:rsidRPr="006F2031" w:rsidRDefault="005F45CC" w:rsidP="004F728E">
            <w:pPr>
              <w:pStyle w:val="Heading3"/>
              <w:numPr>
                <w:ilvl w:val="0"/>
                <w:numId w:val="0"/>
              </w:numPr>
            </w:pPr>
          </w:p>
        </w:tc>
      </w:tr>
      <w:tr w:rsidR="008A17CC" w:rsidRPr="00555669" w14:paraId="3D8A7CFD" w14:textId="1A4D128D" w:rsidTr="003973C2">
        <w:tc>
          <w:tcPr>
            <w:tcW w:w="10881" w:type="dxa"/>
            <w:shd w:val="clear" w:color="auto" w:fill="FFFFFF" w:themeFill="background1"/>
          </w:tcPr>
          <w:p w14:paraId="622F4B18" w14:textId="77777777" w:rsidR="008A17CC" w:rsidRPr="00555669" w:rsidRDefault="008A17CC" w:rsidP="00C270C1">
            <w:pPr>
              <w:pStyle w:val="Heading1"/>
              <w:keepNext w:val="0"/>
              <w:widowControl w:val="0"/>
              <w:spacing w:before="120" w:after="120"/>
              <w:rPr>
                <w:rFonts w:cs="Arial"/>
                <w:sz w:val="20"/>
              </w:rPr>
            </w:pPr>
            <w:r w:rsidRPr="00555669">
              <w:rPr>
                <w:rFonts w:cs="Arial"/>
                <w:sz w:val="20"/>
              </w:rPr>
              <w:t xml:space="preserve">Mutual Obligations </w:t>
            </w:r>
          </w:p>
          <w:p w14:paraId="26B27164" w14:textId="3BD88B27" w:rsidR="008A17CC" w:rsidRPr="00555669" w:rsidRDefault="008A17CC" w:rsidP="00C270C1">
            <w:pPr>
              <w:pStyle w:val="Heading2"/>
              <w:widowControl w:val="0"/>
              <w:spacing w:before="120" w:after="120"/>
            </w:pPr>
            <w:r w:rsidRPr="00555669">
              <w:t xml:space="preserve">Without limiting any other provision of this Agreement, </w:t>
            </w:r>
            <w:r w:rsidR="00ED20B5">
              <w:t>each party</w:t>
            </w:r>
            <w:r w:rsidRPr="00555669">
              <w:t xml:space="preserve"> must: </w:t>
            </w:r>
          </w:p>
          <w:p w14:paraId="51F6BEB4" w14:textId="31E31552" w:rsidR="008A17CC" w:rsidRPr="00555669" w:rsidRDefault="008A17CC" w:rsidP="00C270C1">
            <w:pPr>
              <w:pStyle w:val="Heading3"/>
              <w:spacing w:before="120" w:after="120"/>
            </w:pPr>
            <w:r w:rsidRPr="00555669">
              <w:t>not do anything which would lead to the Project being revoked as an Eligible Offsets Project, unless mutually agreed</w:t>
            </w:r>
            <w:r w:rsidR="00ED20B5">
              <w:t xml:space="preserve"> between the parties</w:t>
            </w:r>
            <w:r w:rsidRPr="00555669">
              <w:t xml:space="preserve"> in writing;</w:t>
            </w:r>
          </w:p>
          <w:p w14:paraId="01FEE8D2" w14:textId="77777777" w:rsidR="008A17CC" w:rsidRPr="00555669" w:rsidRDefault="008A17CC" w:rsidP="00C270C1">
            <w:pPr>
              <w:pStyle w:val="Heading3"/>
              <w:spacing w:before="120" w:after="120"/>
            </w:pPr>
            <w:r w:rsidRPr="00555669">
              <w:lastRenderedPageBreak/>
              <w:t>not do anything which would lead to a Disturbance, Reversal or a Relinquishment Notice being issued by the Regulator;</w:t>
            </w:r>
          </w:p>
          <w:p w14:paraId="2B366335" w14:textId="77777777" w:rsidR="008A17CC" w:rsidRPr="00555669" w:rsidRDefault="008A17CC" w:rsidP="00C270C1">
            <w:pPr>
              <w:pStyle w:val="Heading3"/>
              <w:spacing w:before="120" w:after="120"/>
            </w:pPr>
            <w:r w:rsidRPr="00555669">
              <w:t xml:space="preserve">not do anything that would reduce the amount of ACCUs the Project was capable of generating; </w:t>
            </w:r>
          </w:p>
          <w:p w14:paraId="6088B475" w14:textId="5B4CE466" w:rsidR="008A17CC" w:rsidRPr="00555669" w:rsidRDefault="00D7768C" w:rsidP="00C270C1">
            <w:pPr>
              <w:pStyle w:val="Heading3"/>
              <w:spacing w:before="120" w:after="120"/>
            </w:pPr>
            <w:r>
              <w:t xml:space="preserve">promptly </w:t>
            </w:r>
            <w:r w:rsidR="008A17CC" w:rsidRPr="00555669">
              <w:t xml:space="preserve">share and disclose information with the other party which it considers to be of relevance to the performance of Project (for example changes in the climatic conditions of the Project Land or government policy which may impact on the amount of ACCUs that will be generated by the Project); and  </w:t>
            </w:r>
          </w:p>
          <w:p w14:paraId="0D2455EC" w14:textId="77777777" w:rsidR="008A17CC" w:rsidRDefault="00D7768C" w:rsidP="00C270C1">
            <w:pPr>
              <w:pStyle w:val="Heading3"/>
              <w:spacing w:before="120" w:after="120"/>
            </w:pPr>
            <w:r>
              <w:t xml:space="preserve">promptly </w:t>
            </w:r>
            <w:r w:rsidR="008A17CC" w:rsidRPr="00555669">
              <w:t>provide any information, and deliver any documents that are reasonably required by the other party in order to allow them to fulfil their obligations under this Agreement (including, but not limited to, the sharing of any correspondence from the Regulator).</w:t>
            </w:r>
          </w:p>
          <w:p w14:paraId="5D09017A" w14:textId="1F71792E" w:rsidR="005F45CC" w:rsidRPr="00555669" w:rsidRDefault="005F45CC" w:rsidP="005F45CC">
            <w:pPr>
              <w:pStyle w:val="Heading3"/>
              <w:numPr>
                <w:ilvl w:val="0"/>
                <w:numId w:val="0"/>
              </w:numPr>
              <w:spacing w:before="120" w:after="120"/>
              <w:ind w:left="1418"/>
            </w:pPr>
          </w:p>
        </w:tc>
        <w:tc>
          <w:tcPr>
            <w:tcW w:w="9918" w:type="dxa"/>
            <w:shd w:val="clear" w:color="auto" w:fill="FFFFFF" w:themeFill="background1"/>
          </w:tcPr>
          <w:p w14:paraId="415113AE" w14:textId="77777777" w:rsidR="00031F30" w:rsidRPr="00555669" w:rsidRDefault="003B2C35" w:rsidP="00031F30">
            <w:pPr>
              <w:pStyle w:val="Heading1"/>
              <w:keepNext w:val="0"/>
              <w:widowControl w:val="0"/>
              <w:numPr>
                <w:ilvl w:val="0"/>
                <w:numId w:val="0"/>
              </w:numPr>
              <w:spacing w:before="120" w:after="120"/>
              <w:rPr>
                <w:rFonts w:cs="Arial"/>
                <w:b w:val="0"/>
                <w:sz w:val="20"/>
              </w:rPr>
            </w:pPr>
            <w:r w:rsidRPr="00555669">
              <w:rPr>
                <w:rFonts w:cs="Arial"/>
                <w:b w:val="0"/>
                <w:sz w:val="20"/>
              </w:rPr>
              <w:lastRenderedPageBreak/>
              <w:t xml:space="preserve">This clause sets out the mutual obligations of the parties i.e. the obligations that apply to </w:t>
            </w:r>
            <w:r w:rsidR="00031F30" w:rsidRPr="00555669">
              <w:rPr>
                <w:rFonts w:cs="Arial"/>
                <w:b w:val="0"/>
                <w:sz w:val="20"/>
              </w:rPr>
              <w:t>both</w:t>
            </w:r>
            <w:r w:rsidRPr="00555669">
              <w:rPr>
                <w:rFonts w:cs="Arial"/>
                <w:b w:val="0"/>
                <w:sz w:val="20"/>
              </w:rPr>
              <w:t xml:space="preserve"> parties. </w:t>
            </w:r>
            <w:r w:rsidR="00031F30" w:rsidRPr="00555669">
              <w:rPr>
                <w:rFonts w:cs="Arial"/>
                <w:b w:val="0"/>
                <w:sz w:val="20"/>
              </w:rPr>
              <w:t>Subclauses 9.1(1) to (3) are aimed at ensuring both parties do not compromise the performance of the Project whilst clause 9.1(4) seeks to ensure the parties are sharing information which may</w:t>
            </w:r>
            <w:r w:rsidR="00031F30" w:rsidRPr="00555669">
              <w:t xml:space="preserve"> </w:t>
            </w:r>
            <w:r w:rsidR="00031F30" w:rsidRPr="00555669">
              <w:rPr>
                <w:rFonts w:cs="Arial"/>
                <w:b w:val="0"/>
                <w:sz w:val="20"/>
              </w:rPr>
              <w:t xml:space="preserve">be of relevance to the performance of Project. </w:t>
            </w:r>
          </w:p>
          <w:p w14:paraId="1120A46D" w14:textId="77777777" w:rsidR="008A17CC" w:rsidRDefault="00031F30" w:rsidP="00EE5118">
            <w:pPr>
              <w:pStyle w:val="Heading1"/>
              <w:keepNext w:val="0"/>
              <w:widowControl w:val="0"/>
              <w:numPr>
                <w:ilvl w:val="0"/>
                <w:numId w:val="0"/>
              </w:numPr>
              <w:spacing w:before="120" w:after="120"/>
              <w:rPr>
                <w:rFonts w:cs="Arial"/>
                <w:b w:val="0"/>
                <w:sz w:val="20"/>
              </w:rPr>
            </w:pPr>
            <w:r w:rsidRPr="00555669">
              <w:rPr>
                <w:rFonts w:cs="Arial"/>
                <w:b w:val="0"/>
                <w:sz w:val="20"/>
              </w:rPr>
              <w:t xml:space="preserve">Subclause </w:t>
            </w:r>
            <w:r w:rsidR="00EE5118" w:rsidRPr="00555669">
              <w:rPr>
                <w:rFonts w:cs="Arial"/>
                <w:b w:val="0"/>
                <w:sz w:val="20"/>
              </w:rPr>
              <w:t xml:space="preserve">9.1(5) </w:t>
            </w:r>
            <w:r w:rsidRPr="00555669">
              <w:rPr>
                <w:rFonts w:cs="Arial"/>
                <w:b w:val="0"/>
                <w:sz w:val="20"/>
              </w:rPr>
              <w:t xml:space="preserve">requires the </w:t>
            </w:r>
            <w:r w:rsidR="00EE5118" w:rsidRPr="00555669">
              <w:rPr>
                <w:rFonts w:cs="Arial"/>
                <w:b w:val="0"/>
                <w:sz w:val="20"/>
              </w:rPr>
              <w:t xml:space="preserve">parties to provide information and documents reasonably required by the other </w:t>
            </w:r>
            <w:r w:rsidR="00EE5118" w:rsidRPr="00555669">
              <w:rPr>
                <w:rFonts w:cs="Arial"/>
                <w:b w:val="0"/>
                <w:sz w:val="20"/>
              </w:rPr>
              <w:lastRenderedPageBreak/>
              <w:t xml:space="preserve">party in order for them to fulfil their obligations under the Agreement. </w:t>
            </w:r>
            <w:r w:rsidR="00677CDA">
              <w:rPr>
                <w:rFonts w:cs="Arial"/>
                <w:b w:val="0"/>
                <w:sz w:val="20"/>
              </w:rPr>
              <w:t xml:space="preserve"> </w:t>
            </w:r>
            <w:r w:rsidR="00EE5118" w:rsidRPr="00555669">
              <w:rPr>
                <w:rFonts w:cs="Arial"/>
                <w:b w:val="0"/>
                <w:sz w:val="20"/>
              </w:rPr>
              <w:t>As noted above, it is particularly important that the Landholder share information with the Project Developer which the Project Developer requires in order for them to meet their obligations as Project Proponent of the Project</w:t>
            </w:r>
            <w:r w:rsidR="00F44A82">
              <w:rPr>
                <w:rFonts w:cs="Arial"/>
                <w:b w:val="0"/>
                <w:sz w:val="20"/>
              </w:rPr>
              <w:t xml:space="preserve"> (such as preparation of offsets reports)</w:t>
            </w:r>
            <w:r w:rsidR="00EE5118" w:rsidRPr="00555669">
              <w:rPr>
                <w:rFonts w:cs="Arial"/>
                <w:b w:val="0"/>
                <w:sz w:val="20"/>
              </w:rPr>
              <w:t xml:space="preserve">. </w:t>
            </w:r>
          </w:p>
          <w:p w14:paraId="19CD7B40" w14:textId="4DFD7FE7" w:rsidR="004F728E" w:rsidRPr="004F728E" w:rsidRDefault="004F728E" w:rsidP="002C6F65">
            <w:pPr>
              <w:pStyle w:val="Heading2"/>
              <w:numPr>
                <w:ilvl w:val="0"/>
                <w:numId w:val="0"/>
              </w:numPr>
              <w:ind w:left="709" w:hanging="709"/>
            </w:pPr>
          </w:p>
        </w:tc>
      </w:tr>
      <w:tr w:rsidR="008A17CC" w:rsidRPr="00555669" w14:paraId="3C2D0874" w14:textId="7AFDF96C" w:rsidTr="003973C2">
        <w:tc>
          <w:tcPr>
            <w:tcW w:w="10881" w:type="dxa"/>
            <w:shd w:val="clear" w:color="auto" w:fill="FFFFFF" w:themeFill="background1"/>
          </w:tcPr>
          <w:p w14:paraId="79DAEA7E" w14:textId="77777777" w:rsidR="008A17CC" w:rsidRPr="00555669" w:rsidRDefault="008A17CC" w:rsidP="00C270C1">
            <w:pPr>
              <w:pStyle w:val="Heading1"/>
              <w:keepNext w:val="0"/>
              <w:widowControl w:val="0"/>
              <w:spacing w:before="120" w:after="120"/>
              <w:rPr>
                <w:sz w:val="20"/>
              </w:rPr>
            </w:pPr>
            <w:r w:rsidRPr="00555669">
              <w:rPr>
                <w:sz w:val="20"/>
              </w:rPr>
              <w:lastRenderedPageBreak/>
              <w:t xml:space="preserve">Assignment and Sub-contracting </w:t>
            </w:r>
          </w:p>
          <w:p w14:paraId="5E62EEEA" w14:textId="43D1CD30" w:rsidR="008A17CC" w:rsidRPr="00555669" w:rsidRDefault="008A17CC" w:rsidP="00C270C1">
            <w:pPr>
              <w:pStyle w:val="Heading2"/>
              <w:widowControl w:val="0"/>
              <w:spacing w:before="120" w:after="120"/>
            </w:pPr>
            <w:r w:rsidRPr="00555669">
              <w:t xml:space="preserve">A party may not assign its rights or sub-contract any of its obligations under this Agreement without the other party’s written consent. </w:t>
            </w:r>
          </w:p>
          <w:p w14:paraId="18C44237" w14:textId="14746CB0" w:rsidR="008A17CC" w:rsidRPr="00555669" w:rsidRDefault="008A17CC" w:rsidP="00C270C1">
            <w:pPr>
              <w:pStyle w:val="Heading2"/>
              <w:spacing w:before="120" w:after="120"/>
              <w:rPr>
                <w:rFonts w:cs="Arial"/>
              </w:rPr>
            </w:pPr>
            <w:r w:rsidRPr="00555669">
              <w:t>For the avoidance of doubt, a party’s liability for the performance of its obligations under this Agreement is unaffected by its engagement of sub-contractors.</w:t>
            </w:r>
          </w:p>
        </w:tc>
        <w:tc>
          <w:tcPr>
            <w:tcW w:w="9918" w:type="dxa"/>
            <w:shd w:val="clear" w:color="auto" w:fill="FFFFFF" w:themeFill="background1"/>
          </w:tcPr>
          <w:p w14:paraId="2544F4C8" w14:textId="58690D98" w:rsidR="008A17CC" w:rsidRDefault="00EE5118" w:rsidP="00124169">
            <w:pPr>
              <w:pStyle w:val="Heading1"/>
              <w:keepNext w:val="0"/>
              <w:widowControl w:val="0"/>
              <w:numPr>
                <w:ilvl w:val="0"/>
                <w:numId w:val="0"/>
              </w:numPr>
              <w:spacing w:before="120" w:after="120"/>
              <w:rPr>
                <w:b w:val="0"/>
                <w:sz w:val="20"/>
              </w:rPr>
            </w:pPr>
            <w:r w:rsidRPr="00555669">
              <w:rPr>
                <w:b w:val="0"/>
                <w:sz w:val="20"/>
              </w:rPr>
              <w:t xml:space="preserve">This clause restricts the parties from assigning their rights and benefits under the Agreement to another party (without the consent of the other party). It also restrict the parties from </w:t>
            </w:r>
            <w:r w:rsidR="00124169" w:rsidRPr="00555669">
              <w:rPr>
                <w:b w:val="0"/>
                <w:sz w:val="20"/>
              </w:rPr>
              <w:t xml:space="preserve">engaging a sub-contractor </w:t>
            </w:r>
            <w:r w:rsidR="006F2031">
              <w:rPr>
                <w:b w:val="0"/>
                <w:sz w:val="20"/>
              </w:rPr>
              <w:t>to undertake any of their</w:t>
            </w:r>
            <w:r w:rsidR="00124169" w:rsidRPr="00555669">
              <w:rPr>
                <w:b w:val="0"/>
                <w:sz w:val="20"/>
              </w:rPr>
              <w:t xml:space="preserve"> obligations under the Agreement (without the consent of the other party). </w:t>
            </w:r>
            <w:r w:rsidR="00677CDA">
              <w:rPr>
                <w:b w:val="0"/>
                <w:sz w:val="20"/>
              </w:rPr>
              <w:t xml:space="preserve"> </w:t>
            </w:r>
            <w:r w:rsidR="00124169" w:rsidRPr="00555669">
              <w:rPr>
                <w:b w:val="0"/>
                <w:sz w:val="20"/>
              </w:rPr>
              <w:t xml:space="preserve">The primary purpose of this clause is to ensure that the parties have control and visibility over the persons/entities that will be exercising rights under the Agreement or performing obligations.   </w:t>
            </w:r>
          </w:p>
          <w:p w14:paraId="2CCBF9A1" w14:textId="77777777" w:rsidR="00716A25" w:rsidRDefault="00716A25" w:rsidP="00716A25">
            <w:pPr>
              <w:pStyle w:val="Heading1"/>
              <w:keepNext w:val="0"/>
              <w:widowControl w:val="0"/>
              <w:numPr>
                <w:ilvl w:val="0"/>
                <w:numId w:val="0"/>
              </w:numPr>
              <w:spacing w:before="120" w:after="120"/>
              <w:rPr>
                <w:b w:val="0"/>
                <w:sz w:val="20"/>
              </w:rPr>
            </w:pPr>
            <w:r w:rsidRPr="00C4448A">
              <w:rPr>
                <w:b w:val="0"/>
                <w:sz w:val="20"/>
              </w:rPr>
              <w:t xml:space="preserve">An alternative option would be </w:t>
            </w:r>
            <w:r>
              <w:rPr>
                <w:b w:val="0"/>
                <w:sz w:val="20"/>
              </w:rPr>
              <w:t xml:space="preserve">to allow sub-contracting to take place, as of right, but restrict assignment without consent.  </w:t>
            </w:r>
          </w:p>
          <w:p w14:paraId="7C56A6C2" w14:textId="7163BBAD" w:rsidR="005F45CC" w:rsidRPr="005F45CC" w:rsidRDefault="005F45CC" w:rsidP="005F45CC">
            <w:pPr>
              <w:pStyle w:val="Heading2"/>
              <w:numPr>
                <w:ilvl w:val="0"/>
                <w:numId w:val="0"/>
              </w:numPr>
              <w:ind w:left="709"/>
            </w:pPr>
          </w:p>
        </w:tc>
      </w:tr>
      <w:tr w:rsidR="008A17CC" w:rsidRPr="00555669" w14:paraId="1900CFEC" w14:textId="23484A81" w:rsidTr="003973C2">
        <w:tc>
          <w:tcPr>
            <w:tcW w:w="10881" w:type="dxa"/>
            <w:shd w:val="clear" w:color="auto" w:fill="FFFFFF" w:themeFill="background1"/>
          </w:tcPr>
          <w:p w14:paraId="4C30C42B" w14:textId="77777777" w:rsidR="008A17CC" w:rsidRPr="00CF052D" w:rsidRDefault="008A17CC" w:rsidP="00C270C1">
            <w:pPr>
              <w:pStyle w:val="Heading1"/>
              <w:keepNext w:val="0"/>
              <w:widowControl w:val="0"/>
              <w:spacing w:before="120" w:after="120"/>
              <w:rPr>
                <w:rFonts w:cs="Arial"/>
                <w:sz w:val="20"/>
              </w:rPr>
            </w:pPr>
            <w:r w:rsidRPr="00CF052D">
              <w:rPr>
                <w:rFonts w:cs="Arial"/>
                <w:sz w:val="20"/>
              </w:rPr>
              <w:t>Access to Project Land</w:t>
            </w:r>
          </w:p>
          <w:p w14:paraId="3F5B4637" w14:textId="78ADA37E" w:rsidR="008A17CC" w:rsidRPr="00CF052D" w:rsidRDefault="008A17CC" w:rsidP="00C270C1">
            <w:pPr>
              <w:pStyle w:val="Heading2"/>
              <w:widowControl w:val="0"/>
              <w:numPr>
                <w:ilvl w:val="1"/>
                <w:numId w:val="16"/>
              </w:numPr>
              <w:spacing w:before="120" w:after="120"/>
            </w:pPr>
            <w:r w:rsidRPr="00CF052D">
              <w:t xml:space="preserve">Subject to the Project Developer complying with clauses </w:t>
            </w:r>
            <w:r w:rsidRPr="00CF052D">
              <w:fldChar w:fldCharType="begin"/>
            </w:r>
            <w:r w:rsidRPr="00CF052D">
              <w:instrText xml:space="preserve"> REF _Ref111714941 \r \h </w:instrText>
            </w:r>
            <w:r w:rsidR="00CF052D">
              <w:instrText xml:space="preserve"> \* MERGEFORMAT </w:instrText>
            </w:r>
            <w:r w:rsidRPr="00CF052D">
              <w:fldChar w:fldCharType="separate"/>
            </w:r>
            <w:r w:rsidR="00304838">
              <w:t>11.2</w:t>
            </w:r>
            <w:r w:rsidRPr="00CF052D">
              <w:fldChar w:fldCharType="end"/>
            </w:r>
            <w:r w:rsidRPr="00CF052D">
              <w:t xml:space="preserve"> and </w:t>
            </w:r>
            <w:r w:rsidRPr="00CF052D">
              <w:fldChar w:fldCharType="begin"/>
            </w:r>
            <w:r w:rsidRPr="00CF052D">
              <w:instrText xml:space="preserve"> REF _Ref111710959 \r \h </w:instrText>
            </w:r>
            <w:r w:rsidR="00CF052D">
              <w:instrText xml:space="preserve"> \* MERGEFORMAT </w:instrText>
            </w:r>
            <w:r w:rsidRPr="00CF052D">
              <w:fldChar w:fldCharType="separate"/>
            </w:r>
            <w:r w:rsidR="00304838">
              <w:t>11.3</w:t>
            </w:r>
            <w:r w:rsidRPr="00CF052D">
              <w:fldChar w:fldCharType="end"/>
            </w:r>
            <w:r w:rsidRPr="00CF052D">
              <w:t>, the Landholder grants to the Project Developer (including its employees, contractors and agents), for the Term of this Agreement, a non-exclusive licence to access the Project Land (including passing over the Land) for the purpose of undertaking the Project.</w:t>
            </w:r>
          </w:p>
          <w:p w14:paraId="2BA17304" w14:textId="3FECC0A7" w:rsidR="008A17CC" w:rsidRPr="00CF052D" w:rsidRDefault="008A17CC" w:rsidP="00C270C1">
            <w:pPr>
              <w:pStyle w:val="Heading2"/>
              <w:widowControl w:val="0"/>
              <w:spacing w:before="120" w:after="120"/>
            </w:pPr>
            <w:bookmarkStart w:id="14" w:name="_Ref111714941"/>
            <w:r w:rsidRPr="00CF052D">
              <w:t>The Project Developer agrees to:</w:t>
            </w:r>
            <w:bookmarkEnd w:id="14"/>
          </w:p>
          <w:p w14:paraId="6BC61B6B" w14:textId="610F18F0" w:rsidR="008A17CC" w:rsidRPr="00CF052D" w:rsidRDefault="008A17CC" w:rsidP="00C270C1">
            <w:pPr>
              <w:pStyle w:val="Heading3"/>
              <w:widowControl w:val="0"/>
              <w:spacing w:before="120" w:after="120"/>
            </w:pPr>
            <w:r w:rsidRPr="00CF052D">
              <w:t>take all reasonable care when accessing the Project Land (including, but not limited to taking reasonable measures to ensure that when accessing the Project Land it does not create or contribute to a Biosecurity Risk);</w:t>
            </w:r>
          </w:p>
          <w:p w14:paraId="2A16D634" w14:textId="5133648F" w:rsidR="008A17CC" w:rsidRPr="00CF052D" w:rsidRDefault="008A17CC" w:rsidP="00C270C1">
            <w:pPr>
              <w:pStyle w:val="Heading3"/>
              <w:widowControl w:val="0"/>
              <w:spacing w:before="120" w:after="120"/>
            </w:pPr>
            <w:r w:rsidRPr="00CF052D">
              <w:t>comply with the reasonable directions of the Landholder when accessing the Project Land, including without limitation directions relating to interactions with any other third parties present on the Project Land such as utilities or agricultural contractors; and</w:t>
            </w:r>
          </w:p>
          <w:p w14:paraId="492445F5" w14:textId="06396096" w:rsidR="008A17CC" w:rsidRPr="00CF052D" w:rsidRDefault="008A17CC" w:rsidP="00C270C1">
            <w:pPr>
              <w:pStyle w:val="Heading3"/>
              <w:widowControl w:val="0"/>
              <w:spacing w:before="120" w:after="120"/>
            </w:pPr>
            <w:r w:rsidRPr="00CF052D">
              <w:t>repair, or if repair is not feasible, financially compensate, the Landholder for any damage or harm to crops, stock, roads, trails, fences or gates on the Land, caused by the Project Developer or its employees, contractors or agents.</w:t>
            </w:r>
          </w:p>
          <w:p w14:paraId="7A52CCB7" w14:textId="77777777" w:rsidR="008A17CC" w:rsidRDefault="008A17CC" w:rsidP="00C270C1">
            <w:pPr>
              <w:pStyle w:val="Heading2"/>
              <w:widowControl w:val="0"/>
              <w:spacing w:before="120" w:after="120"/>
            </w:pPr>
            <w:bookmarkStart w:id="15" w:name="_Ref111710959"/>
            <w:r w:rsidRPr="00CF052D">
              <w:t>The Project Developer must give the Landholder reasonable written notice (being at least 72 hours) of its intention to access the Project Land.</w:t>
            </w:r>
            <w:bookmarkEnd w:id="15"/>
          </w:p>
          <w:p w14:paraId="3401B46F" w14:textId="2E3A1967" w:rsidR="005F45CC" w:rsidRPr="005F45CC" w:rsidRDefault="005F45CC" w:rsidP="005F45CC">
            <w:pPr>
              <w:pStyle w:val="BodyText2"/>
              <w:ind w:left="0" w:firstLine="0"/>
            </w:pPr>
          </w:p>
        </w:tc>
        <w:tc>
          <w:tcPr>
            <w:tcW w:w="9918" w:type="dxa"/>
            <w:shd w:val="clear" w:color="auto" w:fill="FFFFFF" w:themeFill="background1"/>
          </w:tcPr>
          <w:p w14:paraId="7D2DD489" w14:textId="74302185" w:rsidR="00061040" w:rsidRPr="00555669" w:rsidRDefault="00124169" w:rsidP="0088587D">
            <w:pPr>
              <w:pStyle w:val="Heading1"/>
              <w:keepNext w:val="0"/>
              <w:widowControl w:val="0"/>
              <w:numPr>
                <w:ilvl w:val="0"/>
                <w:numId w:val="0"/>
              </w:numPr>
              <w:spacing w:before="120" w:after="120"/>
              <w:rPr>
                <w:rFonts w:cs="Arial"/>
                <w:b w:val="0"/>
                <w:sz w:val="20"/>
              </w:rPr>
            </w:pPr>
            <w:r w:rsidRPr="00555669">
              <w:rPr>
                <w:rFonts w:cs="Arial"/>
                <w:b w:val="0"/>
                <w:sz w:val="20"/>
              </w:rPr>
              <w:t xml:space="preserve">This clause grants the Project Developer the right to </w:t>
            </w:r>
            <w:r w:rsidR="00061040" w:rsidRPr="00555669">
              <w:rPr>
                <w:rFonts w:cs="Arial"/>
                <w:b w:val="0"/>
                <w:sz w:val="20"/>
              </w:rPr>
              <w:t xml:space="preserve">access </w:t>
            </w:r>
            <w:r w:rsidR="00F44A82">
              <w:rPr>
                <w:rFonts w:cs="Arial"/>
                <w:b w:val="0"/>
                <w:sz w:val="20"/>
              </w:rPr>
              <w:t xml:space="preserve">the </w:t>
            </w:r>
            <w:r w:rsidRPr="00555669">
              <w:rPr>
                <w:rFonts w:cs="Arial"/>
                <w:b w:val="0"/>
                <w:sz w:val="20"/>
              </w:rPr>
              <w:t>Project Land for the purpose of undertaking the Project. The Project Developer is also permitted to pass over the Land for the purpose of accessing the Project Land</w:t>
            </w:r>
            <w:r w:rsidR="00F44A82">
              <w:rPr>
                <w:rFonts w:cs="Arial"/>
                <w:b w:val="0"/>
                <w:sz w:val="20"/>
              </w:rPr>
              <w:t xml:space="preserve"> (this may be necessary if the Project </w:t>
            </w:r>
            <w:r w:rsidR="00B87B2B">
              <w:rPr>
                <w:rFonts w:cs="Arial"/>
                <w:b w:val="0"/>
                <w:sz w:val="20"/>
              </w:rPr>
              <w:t>Land</w:t>
            </w:r>
            <w:r w:rsidR="00F44A82">
              <w:rPr>
                <w:rFonts w:cs="Arial"/>
                <w:b w:val="0"/>
                <w:sz w:val="20"/>
              </w:rPr>
              <w:t xml:space="preserve"> comprises only part of the Landholder’s Land)</w:t>
            </w:r>
            <w:r w:rsidRPr="00555669">
              <w:rPr>
                <w:rFonts w:cs="Arial"/>
                <w:b w:val="0"/>
                <w:sz w:val="20"/>
              </w:rPr>
              <w:t>.</w:t>
            </w:r>
            <w:r w:rsidR="00061040" w:rsidRPr="00555669">
              <w:rPr>
                <w:rFonts w:cs="Arial"/>
                <w:b w:val="0"/>
                <w:sz w:val="20"/>
              </w:rPr>
              <w:t xml:space="preserve"> </w:t>
            </w:r>
            <w:r w:rsidR="00677CDA">
              <w:rPr>
                <w:rFonts w:cs="Arial"/>
                <w:b w:val="0"/>
                <w:sz w:val="20"/>
              </w:rPr>
              <w:t xml:space="preserve"> </w:t>
            </w:r>
            <w:r w:rsidR="00061040" w:rsidRPr="00555669">
              <w:rPr>
                <w:rFonts w:cs="Arial"/>
                <w:b w:val="0"/>
                <w:sz w:val="20"/>
              </w:rPr>
              <w:t xml:space="preserve">The Project Developer requires </w:t>
            </w:r>
            <w:r w:rsidR="0088587D" w:rsidRPr="00555669">
              <w:rPr>
                <w:rFonts w:cs="Arial"/>
                <w:b w:val="0"/>
                <w:sz w:val="20"/>
              </w:rPr>
              <w:t>the</w:t>
            </w:r>
            <w:r w:rsidR="00061040" w:rsidRPr="00555669">
              <w:rPr>
                <w:rFonts w:cs="Arial"/>
                <w:b w:val="0"/>
                <w:sz w:val="20"/>
              </w:rPr>
              <w:t xml:space="preserve"> right to access the Project Land </w:t>
            </w:r>
            <w:r w:rsidR="0088587D" w:rsidRPr="00555669">
              <w:rPr>
                <w:rFonts w:cs="Arial"/>
                <w:b w:val="0"/>
                <w:sz w:val="20"/>
              </w:rPr>
              <w:t xml:space="preserve">so the Project Developer can meets its obligations under the Agreement and as Project Proponent of the Project. </w:t>
            </w:r>
          </w:p>
          <w:p w14:paraId="44CF6A5D" w14:textId="77777777" w:rsidR="008A17CC" w:rsidRPr="00555669" w:rsidRDefault="00061040" w:rsidP="00124169">
            <w:pPr>
              <w:pStyle w:val="Heading1"/>
              <w:keepNext w:val="0"/>
              <w:widowControl w:val="0"/>
              <w:numPr>
                <w:ilvl w:val="0"/>
                <w:numId w:val="0"/>
              </w:numPr>
              <w:spacing w:before="120" w:after="120"/>
              <w:rPr>
                <w:rFonts w:cs="Arial"/>
                <w:b w:val="0"/>
                <w:sz w:val="20"/>
              </w:rPr>
            </w:pPr>
            <w:r w:rsidRPr="00555669">
              <w:rPr>
                <w:rFonts w:cs="Arial"/>
                <w:b w:val="0"/>
                <w:sz w:val="20"/>
              </w:rPr>
              <w:t xml:space="preserve">The Project Developer must give 72 hours written notice to the Landholder before accessing the Project Land. If notice is not provided the Project Developer has no right to access the Project Land. </w:t>
            </w:r>
          </w:p>
          <w:p w14:paraId="275EEB3D" w14:textId="30188D67" w:rsidR="00061040" w:rsidRPr="00555669" w:rsidRDefault="00061040" w:rsidP="00061040">
            <w:pPr>
              <w:pStyle w:val="Heading1"/>
              <w:keepNext w:val="0"/>
              <w:widowControl w:val="0"/>
              <w:numPr>
                <w:ilvl w:val="0"/>
                <w:numId w:val="0"/>
              </w:numPr>
              <w:spacing w:before="120" w:after="120"/>
            </w:pPr>
            <w:r w:rsidRPr="00555669">
              <w:rPr>
                <w:rFonts w:cs="Arial"/>
                <w:b w:val="0"/>
                <w:sz w:val="20"/>
              </w:rPr>
              <w:t xml:space="preserve">The Project Developer is also required to take reasonable care and comply with the reasonable directions of the Landholder when accessing the Project Land. </w:t>
            </w:r>
            <w:r w:rsidR="00677CDA">
              <w:rPr>
                <w:rFonts w:cs="Arial"/>
                <w:b w:val="0"/>
                <w:sz w:val="20"/>
              </w:rPr>
              <w:t xml:space="preserve"> </w:t>
            </w:r>
            <w:r w:rsidRPr="00555669">
              <w:rPr>
                <w:rFonts w:cs="Arial"/>
                <w:b w:val="0"/>
                <w:sz w:val="20"/>
              </w:rPr>
              <w:t>If the Project Developer (or its employees, contractors or agents) do</w:t>
            </w:r>
            <w:r w:rsidR="0088587D" w:rsidRPr="00555669">
              <w:rPr>
                <w:rFonts w:cs="Arial"/>
                <w:b w:val="0"/>
                <w:sz w:val="20"/>
              </w:rPr>
              <w:t>es</w:t>
            </w:r>
            <w:r w:rsidRPr="00555669">
              <w:rPr>
                <w:rFonts w:cs="Arial"/>
                <w:b w:val="0"/>
                <w:sz w:val="20"/>
              </w:rPr>
              <w:t xml:space="preserve"> any damage or harm to crops, stock, roads, trails, fences or gates on the Land</w:t>
            </w:r>
            <w:r w:rsidR="0088587D" w:rsidRPr="00555669">
              <w:rPr>
                <w:rFonts w:cs="Arial"/>
                <w:b w:val="0"/>
                <w:sz w:val="20"/>
              </w:rPr>
              <w:t xml:space="preserve"> they are required to repair the damage and</w:t>
            </w:r>
            <w:r w:rsidR="0088587D" w:rsidRPr="00555669">
              <w:t xml:space="preserve"> </w:t>
            </w:r>
            <w:r w:rsidR="0088587D" w:rsidRPr="00555669">
              <w:rPr>
                <w:rFonts w:cs="Arial"/>
                <w:b w:val="0"/>
                <w:sz w:val="20"/>
              </w:rPr>
              <w:t xml:space="preserve">if repair is not feasible, financially compensate, the Landholder. </w:t>
            </w:r>
          </w:p>
        </w:tc>
      </w:tr>
      <w:tr w:rsidR="008A17CC" w:rsidRPr="00555669" w14:paraId="26BD4AE7" w14:textId="7F735BB9" w:rsidTr="003973C2">
        <w:tc>
          <w:tcPr>
            <w:tcW w:w="10881" w:type="dxa"/>
            <w:shd w:val="clear" w:color="auto" w:fill="FFFFFF" w:themeFill="background1"/>
          </w:tcPr>
          <w:p w14:paraId="4F3544A9" w14:textId="5D73EC62" w:rsidR="008A17CC" w:rsidRPr="00555669" w:rsidRDefault="008A17CC" w:rsidP="00C270C1">
            <w:pPr>
              <w:pStyle w:val="Heading1"/>
              <w:keepNext w:val="0"/>
              <w:widowControl w:val="0"/>
              <w:spacing w:before="120" w:after="120"/>
              <w:rPr>
                <w:rFonts w:cs="Arial"/>
                <w:sz w:val="20"/>
              </w:rPr>
            </w:pPr>
            <w:r w:rsidRPr="00555669">
              <w:rPr>
                <w:rFonts w:cs="Arial"/>
                <w:sz w:val="20"/>
              </w:rPr>
              <w:t xml:space="preserve">Eligible Interest Holder Consent </w:t>
            </w:r>
          </w:p>
          <w:p w14:paraId="2C9657CE" w14:textId="77777777" w:rsidR="008A17CC" w:rsidRPr="00555669" w:rsidRDefault="008A17CC" w:rsidP="00C270C1">
            <w:pPr>
              <w:pStyle w:val="Heading2"/>
              <w:widowControl w:val="0"/>
              <w:numPr>
                <w:ilvl w:val="1"/>
                <w:numId w:val="16"/>
              </w:numPr>
              <w:tabs>
                <w:tab w:val="clear" w:pos="709"/>
                <w:tab w:val="num" w:pos="1276"/>
              </w:tabs>
              <w:spacing w:before="120" w:after="120"/>
            </w:pPr>
            <w:r w:rsidRPr="00555669">
              <w:t xml:space="preserve">The Parties must cooperate to: </w:t>
            </w:r>
          </w:p>
          <w:p w14:paraId="1EB33721" w14:textId="77777777" w:rsidR="008A17CC" w:rsidRPr="00555669" w:rsidRDefault="008A17CC" w:rsidP="00C270C1">
            <w:pPr>
              <w:pStyle w:val="Heading3"/>
              <w:widowControl w:val="0"/>
              <w:spacing w:before="120" w:after="120"/>
            </w:pPr>
            <w:r w:rsidRPr="00555669">
              <w:t>undertake all reasonable steps to ensure that all Eligible Interest Holders are identified; and</w:t>
            </w:r>
          </w:p>
          <w:p w14:paraId="5C56B6CB" w14:textId="77777777" w:rsidR="008A17CC" w:rsidRPr="00555669" w:rsidRDefault="008A17CC" w:rsidP="00C270C1">
            <w:pPr>
              <w:pStyle w:val="Heading3"/>
              <w:widowControl w:val="0"/>
              <w:spacing w:before="120" w:after="120"/>
            </w:pPr>
            <w:r w:rsidRPr="00555669">
              <w:t xml:space="preserve">obtain the necessary consents required from Eligible Interest Holders under the CFI Legislation. </w:t>
            </w:r>
          </w:p>
          <w:p w14:paraId="6E3AEDA5" w14:textId="0AA6F1C5" w:rsidR="008A17CC" w:rsidRPr="00555669" w:rsidRDefault="008A17CC" w:rsidP="00C270C1">
            <w:pPr>
              <w:pStyle w:val="Heading2"/>
              <w:spacing w:before="120" w:after="120"/>
              <w:rPr>
                <w:rFonts w:cs="Arial"/>
              </w:rPr>
            </w:pPr>
            <w:r w:rsidRPr="00555669">
              <w:t>Nothing in this Agreement shall be construed as requiring one or both Parties to agree to pay any monies, or otherwise remunerate in any manner, an Eligible Interest Holder in order to secure its consent.</w:t>
            </w:r>
          </w:p>
        </w:tc>
        <w:tc>
          <w:tcPr>
            <w:tcW w:w="9918" w:type="dxa"/>
            <w:shd w:val="clear" w:color="auto" w:fill="FFFFFF" w:themeFill="background1"/>
          </w:tcPr>
          <w:p w14:paraId="74BC4A58" w14:textId="27E5D7EF" w:rsidR="004F728E" w:rsidRPr="002C6F65" w:rsidRDefault="007423A6" w:rsidP="00866D73">
            <w:pPr>
              <w:pStyle w:val="Heading2"/>
              <w:widowControl w:val="0"/>
              <w:numPr>
                <w:ilvl w:val="0"/>
                <w:numId w:val="0"/>
              </w:numPr>
              <w:spacing w:before="120" w:after="120"/>
              <w:rPr>
                <w:b/>
              </w:rPr>
            </w:pPr>
            <w:r w:rsidRPr="002C6F65">
              <w:rPr>
                <w:b/>
              </w:rPr>
              <w:t xml:space="preserve">Note: </w:t>
            </w:r>
            <w:r w:rsidR="0081538F">
              <w:t xml:space="preserve"> </w:t>
            </w:r>
            <w:r w:rsidR="0081538F" w:rsidRPr="0081538F">
              <w:rPr>
                <w:b/>
              </w:rPr>
              <w:tab/>
              <w:t>Th</w:t>
            </w:r>
            <w:r w:rsidR="00D410BF">
              <w:rPr>
                <w:b/>
              </w:rPr>
              <w:t>is</w:t>
            </w:r>
            <w:r w:rsidR="0081538F" w:rsidRPr="0081538F">
              <w:rPr>
                <w:b/>
              </w:rPr>
              <w:t xml:space="preserve"> </w:t>
            </w:r>
            <w:r w:rsidR="00877247">
              <w:rPr>
                <w:b/>
              </w:rPr>
              <w:t>contract</w:t>
            </w:r>
            <w:r w:rsidR="0081538F" w:rsidRPr="0081538F">
              <w:rPr>
                <w:b/>
              </w:rPr>
              <w:t xml:space="preserve"> claus</w:t>
            </w:r>
            <w:r w:rsidR="00D410BF">
              <w:rPr>
                <w:b/>
              </w:rPr>
              <w:t>e</w:t>
            </w:r>
            <w:r w:rsidR="0081538F" w:rsidRPr="0081538F">
              <w:rPr>
                <w:b/>
              </w:rPr>
              <w:t xml:space="preserve"> should only be used for carbon sequestration projects to be undertake</w:t>
            </w:r>
            <w:r w:rsidR="00613718">
              <w:rPr>
                <w:b/>
              </w:rPr>
              <w:t>n</w:t>
            </w:r>
            <w:r w:rsidR="0081538F" w:rsidRPr="0081538F">
              <w:rPr>
                <w:b/>
              </w:rPr>
              <w:t xml:space="preserve"> on land where native title has been extinguished. </w:t>
            </w:r>
            <w:r w:rsidR="00D410BF">
              <w:rPr>
                <w:b/>
              </w:rPr>
              <w:t>It is</w:t>
            </w:r>
            <w:r w:rsidR="0081538F" w:rsidRPr="0081538F">
              <w:rPr>
                <w:b/>
              </w:rPr>
              <w:t xml:space="preserve"> not appropriate for use if the project land is, or may be, subject to a native title determination under the </w:t>
            </w:r>
            <w:r w:rsidR="0081538F" w:rsidRPr="002535F9">
              <w:rPr>
                <w:b/>
                <w:i/>
                <w:iCs/>
              </w:rPr>
              <w:t>Native Title Act 1993</w:t>
            </w:r>
            <w:r w:rsidR="0081538F" w:rsidRPr="0081538F">
              <w:rPr>
                <w:b/>
              </w:rPr>
              <w:t xml:space="preserve"> (</w:t>
            </w:r>
            <w:proofErr w:type="spellStart"/>
            <w:r w:rsidR="0081538F" w:rsidRPr="0081538F">
              <w:rPr>
                <w:b/>
              </w:rPr>
              <w:t>Cth</w:t>
            </w:r>
            <w:proofErr w:type="spellEnd"/>
            <w:r w:rsidR="0081538F" w:rsidRPr="0081538F">
              <w:rPr>
                <w:b/>
              </w:rPr>
              <w:t xml:space="preserve">). </w:t>
            </w:r>
            <w:r w:rsidRPr="002C6F65">
              <w:rPr>
                <w:b/>
              </w:rPr>
              <w:t>Refer to the Guidance Note for more information.</w:t>
            </w:r>
          </w:p>
          <w:p w14:paraId="559EE6DC" w14:textId="28950F83" w:rsidR="008A17CC" w:rsidRPr="00555669" w:rsidRDefault="00866D73" w:rsidP="00866D73">
            <w:pPr>
              <w:pStyle w:val="Heading2"/>
              <w:widowControl w:val="0"/>
              <w:numPr>
                <w:ilvl w:val="0"/>
                <w:numId w:val="0"/>
              </w:numPr>
              <w:spacing w:before="120" w:after="120"/>
            </w:pPr>
            <w:r w:rsidRPr="00555669">
              <w:t xml:space="preserve">This clause addresses the extent to which the parties are required to cooperate to ensure the necessary consents required from Eligible Interest Holders under the CFI Legislation are obtained. </w:t>
            </w:r>
            <w:r w:rsidR="00677CDA">
              <w:t xml:space="preserve"> </w:t>
            </w:r>
            <w:r w:rsidR="0088587D" w:rsidRPr="00555669">
              <w:t>Eligible Interest Holder</w:t>
            </w:r>
            <w:r w:rsidRPr="00555669">
              <w:t>s</w:t>
            </w:r>
            <w:r w:rsidR="0088587D" w:rsidRPr="00555669">
              <w:t xml:space="preserve"> </w:t>
            </w:r>
            <w:r w:rsidRPr="00555669">
              <w:t>are</w:t>
            </w:r>
            <w:r w:rsidR="0088587D" w:rsidRPr="00555669">
              <w:t>, in essence, a person who holds some</w:t>
            </w:r>
            <w:r w:rsidR="006F2031">
              <w:t xml:space="preserve"> form of legal interest in the Project Land</w:t>
            </w:r>
            <w:r w:rsidR="0088587D" w:rsidRPr="00555669">
              <w:t xml:space="preserve"> (for example, a bank who holds a mortgage over the </w:t>
            </w:r>
            <w:r w:rsidR="006F2031">
              <w:t>Project Land</w:t>
            </w:r>
            <w:r w:rsidR="0088587D" w:rsidRPr="00555669">
              <w:t>).</w:t>
            </w:r>
            <w:r w:rsidR="00677CDA">
              <w:t xml:space="preserve"> </w:t>
            </w:r>
            <w:r w:rsidRPr="00555669">
              <w:t xml:space="preserve">The CFI Legislation requires all Eligible Interest Holders to consent to an Eligible Offsets Project being undertaken on land in which they hold an Eligible Interest.   </w:t>
            </w:r>
          </w:p>
          <w:p w14:paraId="5899F992" w14:textId="32096D2F" w:rsidR="00866D73" w:rsidRPr="00555669" w:rsidRDefault="007423A6" w:rsidP="008B2D7A">
            <w:pPr>
              <w:pStyle w:val="BodyText2"/>
              <w:ind w:left="0" w:firstLine="0"/>
            </w:pPr>
            <w:r>
              <w:t>T</w:t>
            </w:r>
            <w:r w:rsidR="00866D73" w:rsidRPr="00555669">
              <w:t>he Project can be registered (conditionally)</w:t>
            </w:r>
            <w:r w:rsidR="008B2D7A" w:rsidRPr="00555669">
              <w:t xml:space="preserve"> prior to the consent of Eligible Interest Holders being obtained</w:t>
            </w:r>
            <w:r>
              <w:t>.</w:t>
            </w:r>
            <w:r w:rsidR="008B2D7A" w:rsidRPr="00555669">
              <w:t xml:space="preserve"> </w:t>
            </w:r>
          </w:p>
          <w:p w14:paraId="478397A2" w14:textId="433A5FDF" w:rsidR="00173FF2" w:rsidRDefault="008B2D7A" w:rsidP="00173FF2">
            <w:pPr>
              <w:pStyle w:val="BodyText2"/>
              <w:ind w:left="0" w:firstLine="0"/>
            </w:pPr>
            <w:r w:rsidRPr="00555669">
              <w:lastRenderedPageBreak/>
              <w:t xml:space="preserve">Whilst an Eligible Interest Holder may agree to provide </w:t>
            </w:r>
            <w:r w:rsidR="006F2031">
              <w:t xml:space="preserve">their </w:t>
            </w:r>
            <w:r w:rsidRPr="00555669">
              <w:t xml:space="preserve">consent in consideration for some form of remuneration, clause 12.3 makes it clear that neither party is required under the Agreement to pay any monies, or otherwise remunerate in any manner, an Eligible Interest Holder in order to secure its consent. </w:t>
            </w:r>
          </w:p>
          <w:p w14:paraId="317CD7A9" w14:textId="07A22262" w:rsidR="00A17B2B" w:rsidRPr="00555669" w:rsidRDefault="00A17B2B" w:rsidP="00173FF2">
            <w:pPr>
              <w:pStyle w:val="BodyText2"/>
              <w:ind w:left="0" w:firstLine="0"/>
            </w:pPr>
            <w:r>
              <w:t>An alternative option to this clause is to impose the requirement to obtain Eli</w:t>
            </w:r>
            <w:r w:rsidR="006B03C2">
              <w:t xml:space="preserve">gible Interest Holder </w:t>
            </w:r>
            <w:r w:rsidR="001B7A8D">
              <w:t>c</w:t>
            </w:r>
            <w:r w:rsidR="006B03C2">
              <w:t>onsent on only</w:t>
            </w:r>
            <w:r>
              <w:t xml:space="preserve"> one of the parties</w:t>
            </w:r>
            <w:r w:rsidR="006B03C2">
              <w:t>, with the other party being required to provide reasonable assistance to secure the consent.</w:t>
            </w:r>
          </w:p>
          <w:p w14:paraId="593D0ABB" w14:textId="77777777" w:rsidR="008B2D7A" w:rsidRDefault="008B2D7A" w:rsidP="006F2031">
            <w:pPr>
              <w:pStyle w:val="BodyText2"/>
              <w:ind w:left="0" w:firstLine="0"/>
            </w:pPr>
            <w:r w:rsidRPr="00555669">
              <w:t xml:space="preserve">Clause </w:t>
            </w:r>
            <w:r w:rsidR="006F2031">
              <w:fldChar w:fldCharType="begin"/>
            </w:r>
            <w:r w:rsidR="006F2031">
              <w:instrText xml:space="preserve"> REF _Ref114053559 \r \h </w:instrText>
            </w:r>
            <w:r w:rsidR="006F2031">
              <w:fldChar w:fldCharType="separate"/>
            </w:r>
            <w:r w:rsidR="00304838">
              <w:t>24.1</w:t>
            </w:r>
            <w:r w:rsidR="006F2031">
              <w:fldChar w:fldCharType="end"/>
            </w:r>
            <w:r w:rsidRPr="00555669">
              <w:t xml:space="preserve"> </w:t>
            </w:r>
            <w:r w:rsidR="00173FF2" w:rsidRPr="00555669">
              <w:t>provides for the automatic termination of</w:t>
            </w:r>
            <w:r w:rsidRPr="00555669">
              <w:t xml:space="preserve"> the Agreement in the event that the consent of Eligible Interest Holders cannot be obtained </w:t>
            </w:r>
            <w:r w:rsidR="00173FF2" w:rsidRPr="00555669">
              <w:t xml:space="preserve">prior to the end of the Project’s first reporting period. </w:t>
            </w:r>
          </w:p>
          <w:p w14:paraId="0792BCE0" w14:textId="3E0D1542" w:rsidR="005F45CC" w:rsidRPr="00555669" w:rsidRDefault="005F45CC" w:rsidP="006F2031">
            <w:pPr>
              <w:pStyle w:val="BodyText2"/>
              <w:ind w:left="0" w:firstLine="0"/>
            </w:pPr>
          </w:p>
        </w:tc>
      </w:tr>
      <w:tr w:rsidR="008A17CC" w:rsidRPr="00555669" w14:paraId="0FE90834" w14:textId="236489CF" w:rsidTr="003973C2">
        <w:tc>
          <w:tcPr>
            <w:tcW w:w="10881" w:type="dxa"/>
            <w:shd w:val="clear" w:color="auto" w:fill="FFFFFF" w:themeFill="background1"/>
          </w:tcPr>
          <w:p w14:paraId="46EF48AC" w14:textId="522C7E0D" w:rsidR="008A17CC" w:rsidRPr="00555669" w:rsidRDefault="008A17CC" w:rsidP="00C270C1">
            <w:pPr>
              <w:pStyle w:val="Heading1"/>
              <w:keepNext w:val="0"/>
              <w:widowControl w:val="0"/>
              <w:spacing w:before="120" w:after="120"/>
              <w:rPr>
                <w:rFonts w:cs="Arial"/>
                <w:sz w:val="20"/>
              </w:rPr>
            </w:pPr>
            <w:bookmarkStart w:id="16" w:name="_Ref33366276"/>
            <w:r w:rsidRPr="00555669">
              <w:rPr>
                <w:rFonts w:cs="Arial"/>
                <w:sz w:val="20"/>
              </w:rPr>
              <w:lastRenderedPageBreak/>
              <w:t>Reversal and Relinquishment</w:t>
            </w:r>
          </w:p>
          <w:bookmarkEnd w:id="16"/>
          <w:p w14:paraId="16DA2BF0" w14:textId="77777777" w:rsidR="00526D89" w:rsidRDefault="008A17CC" w:rsidP="00C270C1">
            <w:pPr>
              <w:pStyle w:val="Heading2"/>
              <w:widowControl w:val="0"/>
              <w:numPr>
                <w:ilvl w:val="1"/>
                <w:numId w:val="16"/>
              </w:numPr>
              <w:spacing w:before="120" w:after="120"/>
            </w:pPr>
            <w:r w:rsidRPr="00555669">
              <w:t>The Parties acknowledge that they understand the consequences that may arise under the CFI Legislation in the event of a Reversal</w:t>
            </w:r>
            <w:r w:rsidR="00526D89">
              <w:t>, which may include:</w:t>
            </w:r>
          </w:p>
          <w:p w14:paraId="7E782B21" w14:textId="0A323E60" w:rsidR="00526D89" w:rsidRDefault="00526D89" w:rsidP="00C4448A">
            <w:pPr>
              <w:pStyle w:val="Heading3"/>
            </w:pPr>
            <w:r>
              <w:t xml:space="preserve">issuance of a Relinquishment Notice; and </w:t>
            </w:r>
          </w:p>
          <w:p w14:paraId="19825B75" w14:textId="09CC4F9F" w:rsidR="008A17CC" w:rsidRPr="00555669" w:rsidRDefault="00526D89" w:rsidP="00C4448A">
            <w:pPr>
              <w:pStyle w:val="Heading3"/>
            </w:pPr>
            <w:r>
              <w:t>the declaration of a Carbon Maintenance Obligation</w:t>
            </w:r>
            <w:r w:rsidR="00DD20D3">
              <w:t xml:space="preserve"> over the Land or Project Land</w:t>
            </w:r>
            <w:r w:rsidR="008A17CC" w:rsidRPr="00555669">
              <w:t xml:space="preserve">.  </w:t>
            </w:r>
          </w:p>
          <w:p w14:paraId="38FB57DE" w14:textId="736569DE" w:rsidR="008A17CC" w:rsidRPr="00555669" w:rsidRDefault="008A17CC" w:rsidP="00C270C1">
            <w:pPr>
              <w:pStyle w:val="Heading2"/>
              <w:widowControl w:val="0"/>
              <w:numPr>
                <w:ilvl w:val="1"/>
                <w:numId w:val="16"/>
              </w:numPr>
              <w:spacing w:before="120" w:after="120"/>
            </w:pPr>
            <w:bookmarkStart w:id="17" w:name="_Ref111718658"/>
            <w:r w:rsidRPr="00555669">
              <w:t xml:space="preserve">The Landholder agrees to </w:t>
            </w:r>
            <w:r w:rsidR="00507E76">
              <w:t>use reasonable endeavours</w:t>
            </w:r>
            <w:r w:rsidRPr="00555669">
              <w:t xml:space="preserve"> to:</w:t>
            </w:r>
            <w:bookmarkEnd w:id="17"/>
            <w:r w:rsidRPr="00555669">
              <w:t xml:space="preserve"> </w:t>
            </w:r>
          </w:p>
          <w:p w14:paraId="1D66BA9D" w14:textId="77777777" w:rsidR="008A17CC" w:rsidRPr="00555669" w:rsidRDefault="008A17CC" w:rsidP="00C270C1">
            <w:pPr>
              <w:pStyle w:val="Heading3"/>
              <w:widowControl w:val="0"/>
              <w:spacing w:before="120" w:after="120"/>
            </w:pPr>
            <w:r w:rsidRPr="00555669">
              <w:t>prevent the occurrence of a Disturbance or a Reversal; and</w:t>
            </w:r>
          </w:p>
          <w:p w14:paraId="0911E025" w14:textId="77777777" w:rsidR="008A17CC" w:rsidRPr="00555669" w:rsidRDefault="008A17CC" w:rsidP="00C270C1">
            <w:pPr>
              <w:pStyle w:val="Heading3"/>
              <w:widowControl w:val="0"/>
              <w:spacing w:before="120" w:after="120"/>
            </w:pPr>
            <w:bookmarkStart w:id="18" w:name="_Ref111718674"/>
            <w:bookmarkStart w:id="19" w:name="_Ref147216849"/>
            <w:r w:rsidRPr="00555669">
              <w:t>minimise the adverse impacts on the Project in the event that such a Disturbance or Reversal occurs</w:t>
            </w:r>
            <w:bookmarkEnd w:id="18"/>
            <w:r w:rsidRPr="00555669">
              <w:t>.</w:t>
            </w:r>
            <w:bookmarkEnd w:id="19"/>
            <w:r w:rsidRPr="00555669">
              <w:t xml:space="preserve"> </w:t>
            </w:r>
          </w:p>
          <w:p w14:paraId="0DD0AD62" w14:textId="72956AF0" w:rsidR="008A17CC" w:rsidRPr="00555669" w:rsidRDefault="008A17CC" w:rsidP="00C270C1">
            <w:pPr>
              <w:pStyle w:val="Heading2"/>
              <w:widowControl w:val="0"/>
              <w:spacing w:before="120" w:after="120"/>
              <w:rPr>
                <w:rFonts w:eastAsia="Arial Unicode MS"/>
              </w:rPr>
            </w:pPr>
            <w:bookmarkStart w:id="20" w:name="_Ref111718027"/>
            <w:r w:rsidRPr="00555669">
              <w:rPr>
                <w:rFonts w:eastAsia="Arial Unicode MS"/>
              </w:rPr>
              <w:t>The Landholder must immediately upon becoming aware of an actual or threatened Disturbance or Reversal notify the Project Developer and provide the Project Developer with sufficient details to enable the Project Developer to notify the Regulator.</w:t>
            </w:r>
            <w:bookmarkEnd w:id="20"/>
          </w:p>
          <w:p w14:paraId="19983616" w14:textId="605151EE" w:rsidR="008A17CC" w:rsidRPr="00555669" w:rsidRDefault="008A17CC" w:rsidP="00C270C1">
            <w:pPr>
              <w:pStyle w:val="Heading2"/>
              <w:widowControl w:val="0"/>
              <w:spacing w:before="120" w:after="120"/>
              <w:rPr>
                <w:rFonts w:eastAsia="Arial Unicode MS"/>
              </w:rPr>
            </w:pPr>
            <w:r w:rsidRPr="00555669">
              <w:rPr>
                <w:rFonts w:eastAsia="Arial Unicode MS"/>
              </w:rPr>
              <w:t xml:space="preserve">The notification by the Landholder under clause </w:t>
            </w:r>
            <w:r w:rsidRPr="00555669">
              <w:rPr>
                <w:rFonts w:eastAsia="Arial Unicode MS"/>
              </w:rPr>
              <w:fldChar w:fldCharType="begin"/>
            </w:r>
            <w:r w:rsidRPr="00555669">
              <w:rPr>
                <w:rFonts w:eastAsia="Arial Unicode MS"/>
              </w:rPr>
              <w:instrText xml:space="preserve"> REF _Ref111718027 \r \h  \* MERGEFORMAT </w:instrText>
            </w:r>
            <w:r w:rsidRPr="00555669">
              <w:rPr>
                <w:rFonts w:eastAsia="Arial Unicode MS"/>
              </w:rPr>
            </w:r>
            <w:r w:rsidRPr="00555669">
              <w:rPr>
                <w:rFonts w:eastAsia="Arial Unicode MS"/>
              </w:rPr>
              <w:fldChar w:fldCharType="separate"/>
            </w:r>
            <w:r w:rsidR="00304838">
              <w:rPr>
                <w:rFonts w:eastAsia="Arial Unicode MS"/>
              </w:rPr>
              <w:t>13.3</w:t>
            </w:r>
            <w:r w:rsidRPr="00555669">
              <w:rPr>
                <w:rFonts w:eastAsia="Arial Unicode MS"/>
              </w:rPr>
              <w:fldChar w:fldCharType="end"/>
            </w:r>
            <w:r w:rsidRPr="00555669">
              <w:rPr>
                <w:rFonts w:eastAsia="Arial Unicode MS"/>
              </w:rPr>
              <w:t xml:space="preserve"> must detail whether the </w:t>
            </w:r>
            <w:r w:rsidR="008A382E">
              <w:rPr>
                <w:rFonts w:eastAsia="Arial Unicode MS"/>
              </w:rPr>
              <w:t xml:space="preserve">actual or threatened </w:t>
            </w:r>
            <w:r w:rsidRPr="00555669">
              <w:rPr>
                <w:rFonts w:eastAsia="Arial Unicode MS"/>
              </w:rPr>
              <w:t>Disturbance or Reversal occurred as a result of conduct by the Landholder or a third party.</w:t>
            </w:r>
          </w:p>
          <w:p w14:paraId="7F5FA748" w14:textId="144E0C60" w:rsidR="008A17CC" w:rsidRPr="00555669" w:rsidRDefault="008A17CC" w:rsidP="00C270C1">
            <w:pPr>
              <w:pStyle w:val="Heading2"/>
              <w:widowControl w:val="0"/>
              <w:spacing w:before="120" w:after="120"/>
              <w:rPr>
                <w:rFonts w:eastAsia="Arial Unicode MS"/>
              </w:rPr>
            </w:pPr>
            <w:bookmarkStart w:id="21" w:name="_Ref114053617"/>
            <w:r w:rsidRPr="00555669">
              <w:rPr>
                <w:rFonts w:eastAsia="Arial Unicode MS"/>
              </w:rPr>
              <w:t xml:space="preserve">Subject to clause </w:t>
            </w:r>
            <w:r w:rsidRPr="00555669">
              <w:rPr>
                <w:rFonts w:eastAsia="Arial Unicode MS"/>
              </w:rPr>
              <w:fldChar w:fldCharType="begin"/>
            </w:r>
            <w:r w:rsidRPr="00555669">
              <w:rPr>
                <w:rFonts w:eastAsia="Arial Unicode MS"/>
              </w:rPr>
              <w:instrText xml:space="preserve"> REF _Ref111718114 \r \h  \* MERGEFORMAT </w:instrText>
            </w:r>
            <w:r w:rsidRPr="00555669">
              <w:rPr>
                <w:rFonts w:eastAsia="Arial Unicode MS"/>
              </w:rPr>
            </w:r>
            <w:r w:rsidRPr="00555669">
              <w:rPr>
                <w:rFonts w:eastAsia="Arial Unicode MS"/>
              </w:rPr>
              <w:fldChar w:fldCharType="separate"/>
            </w:r>
            <w:r w:rsidR="00304838">
              <w:rPr>
                <w:rFonts w:eastAsia="Arial Unicode MS"/>
              </w:rPr>
              <w:t>13.6</w:t>
            </w:r>
            <w:r w:rsidRPr="00555669">
              <w:rPr>
                <w:rFonts w:eastAsia="Arial Unicode MS"/>
              </w:rPr>
              <w:fldChar w:fldCharType="end"/>
            </w:r>
            <w:r w:rsidRPr="00555669">
              <w:rPr>
                <w:rFonts w:eastAsia="Arial Unicode MS"/>
              </w:rPr>
              <w:t>, the Project Developer is responsible for complying with a Relinquishment Notice issued in respect of the Project.</w:t>
            </w:r>
            <w:bookmarkEnd w:id="21"/>
            <w:r w:rsidRPr="00555669">
              <w:rPr>
                <w:rFonts w:eastAsia="Arial Unicode MS"/>
              </w:rPr>
              <w:t xml:space="preserve"> </w:t>
            </w:r>
          </w:p>
          <w:p w14:paraId="372D6968" w14:textId="77777777" w:rsidR="00E03533" w:rsidRDefault="008A17CC" w:rsidP="00C270C1">
            <w:pPr>
              <w:pStyle w:val="Heading2"/>
              <w:widowControl w:val="0"/>
              <w:spacing w:before="120" w:after="120"/>
              <w:rPr>
                <w:rFonts w:eastAsia="Arial Unicode MS"/>
              </w:rPr>
            </w:pPr>
            <w:bookmarkStart w:id="22" w:name="_Ref111718114"/>
            <w:r w:rsidRPr="00555669">
              <w:rPr>
                <w:rFonts w:eastAsia="Arial Unicode MS"/>
              </w:rPr>
              <w:t>Without limiting any remedy that may available to the Project Developer for breach of contract, if the Reversal occurs as a result of the act or omission of the Landholder, the Landholder must reimburse the Project Developer the reasonable costs associated with Project Developer complying with the requirements of</w:t>
            </w:r>
            <w:r w:rsidR="00E03533">
              <w:rPr>
                <w:rFonts w:eastAsia="Arial Unicode MS"/>
              </w:rPr>
              <w:t>:</w:t>
            </w:r>
          </w:p>
          <w:p w14:paraId="04860165" w14:textId="48DBB2CA" w:rsidR="00E03533" w:rsidRDefault="00E03533" w:rsidP="002C6F65">
            <w:pPr>
              <w:pStyle w:val="Heading3"/>
              <w:rPr>
                <w:rFonts w:eastAsia="Arial Unicode MS"/>
              </w:rPr>
            </w:pPr>
            <w:r>
              <w:rPr>
                <w:rFonts w:eastAsia="Arial Unicode MS"/>
              </w:rPr>
              <w:t xml:space="preserve">Clause </w:t>
            </w:r>
            <w:r>
              <w:rPr>
                <w:rFonts w:eastAsia="Arial Unicode MS"/>
              </w:rPr>
              <w:fldChar w:fldCharType="begin"/>
            </w:r>
            <w:r>
              <w:rPr>
                <w:rFonts w:eastAsia="Arial Unicode MS"/>
              </w:rPr>
              <w:instrText xml:space="preserve"> REF _Ref147216849 \r \h </w:instrText>
            </w:r>
            <w:r>
              <w:rPr>
                <w:rFonts w:eastAsia="Arial Unicode MS"/>
              </w:rPr>
            </w:r>
            <w:r>
              <w:rPr>
                <w:rFonts w:eastAsia="Arial Unicode MS"/>
              </w:rPr>
              <w:fldChar w:fldCharType="separate"/>
            </w:r>
            <w:r w:rsidR="00304838">
              <w:rPr>
                <w:rFonts w:eastAsia="Arial Unicode MS"/>
              </w:rPr>
              <w:t>13.2(2)</w:t>
            </w:r>
            <w:r>
              <w:rPr>
                <w:rFonts w:eastAsia="Arial Unicode MS"/>
              </w:rPr>
              <w:fldChar w:fldCharType="end"/>
            </w:r>
            <w:r>
              <w:rPr>
                <w:rFonts w:eastAsia="Arial Unicode MS"/>
              </w:rPr>
              <w:t>;and</w:t>
            </w:r>
            <w:r w:rsidR="008A17CC" w:rsidRPr="00555669">
              <w:rPr>
                <w:rFonts w:eastAsia="Arial Unicode MS"/>
              </w:rPr>
              <w:t xml:space="preserve"> </w:t>
            </w:r>
          </w:p>
          <w:p w14:paraId="5CB1FFBA" w14:textId="7DAD82F6" w:rsidR="008A17CC" w:rsidRPr="00555669" w:rsidRDefault="008A17CC" w:rsidP="002C6F65">
            <w:pPr>
              <w:pStyle w:val="Heading3"/>
              <w:rPr>
                <w:rFonts w:eastAsia="Arial Unicode MS"/>
              </w:rPr>
            </w:pPr>
            <w:r w:rsidRPr="00555669">
              <w:rPr>
                <w:rFonts w:eastAsia="Arial Unicode MS"/>
              </w:rPr>
              <w:t>the Relinquishment Notice.</w:t>
            </w:r>
            <w:bookmarkEnd w:id="22"/>
          </w:p>
        </w:tc>
        <w:tc>
          <w:tcPr>
            <w:tcW w:w="9918" w:type="dxa"/>
            <w:shd w:val="clear" w:color="auto" w:fill="FFFFFF" w:themeFill="background1"/>
          </w:tcPr>
          <w:p w14:paraId="103D076E" w14:textId="77777777" w:rsidR="00CE7535" w:rsidRPr="00555669" w:rsidRDefault="00173FF2" w:rsidP="00CE7535">
            <w:pPr>
              <w:spacing w:before="120"/>
              <w:ind w:left="0" w:firstLine="0"/>
              <w:rPr>
                <w:rFonts w:cs="Arial"/>
              </w:rPr>
            </w:pPr>
            <w:r w:rsidRPr="00555669">
              <w:rPr>
                <w:rFonts w:cs="Arial"/>
              </w:rPr>
              <w:t xml:space="preserve">This clause sets out the parties respective obligations in relation to a </w:t>
            </w:r>
            <w:r w:rsidR="00CE7535" w:rsidRPr="00555669">
              <w:rPr>
                <w:rFonts w:cs="Arial"/>
              </w:rPr>
              <w:t>Disturbance or Reversal.</w:t>
            </w:r>
          </w:p>
          <w:p w14:paraId="4811A01E" w14:textId="1C7145A9" w:rsidR="00CE7535" w:rsidRPr="00555669" w:rsidRDefault="00CE7535" w:rsidP="00CE7535">
            <w:pPr>
              <w:spacing w:before="120"/>
              <w:ind w:left="0" w:firstLine="0"/>
            </w:pPr>
            <w:r w:rsidRPr="00555669">
              <w:t xml:space="preserve">Disturbance is defined as an event, or conduct engaged in by a party, which may have the effect of causing a release of carbon dioxide back into the atmosphere which had otherwise been sequestered as a result of the Project. </w:t>
            </w:r>
            <w:r w:rsidR="00677CDA">
              <w:t xml:space="preserve"> </w:t>
            </w:r>
            <w:r w:rsidRPr="00555669">
              <w:t>Reversal is defined as the release of carbon dioxide back into the atmosphere which had otherwise been sequestered as a result of the Project, however such a reversal is caused.</w:t>
            </w:r>
          </w:p>
          <w:p w14:paraId="51D89E0F" w14:textId="7E08107A" w:rsidR="00CE7535" w:rsidRPr="00555669" w:rsidRDefault="00CE7535" w:rsidP="00CE7535">
            <w:pPr>
              <w:spacing w:before="120"/>
              <w:ind w:left="0" w:firstLine="0"/>
            </w:pPr>
            <w:r w:rsidRPr="00555669">
              <w:t xml:space="preserve">Clause </w:t>
            </w:r>
            <w:r w:rsidR="006F2031">
              <w:fldChar w:fldCharType="begin"/>
            </w:r>
            <w:r w:rsidR="006F2031">
              <w:instrText xml:space="preserve"> REF _Ref111718658 \r \h </w:instrText>
            </w:r>
            <w:r w:rsidR="006F2031">
              <w:fldChar w:fldCharType="separate"/>
            </w:r>
            <w:r w:rsidR="00304838">
              <w:t>13.2</w:t>
            </w:r>
            <w:r w:rsidR="006F2031">
              <w:fldChar w:fldCharType="end"/>
            </w:r>
            <w:r w:rsidR="006F2031">
              <w:t xml:space="preserve"> </w:t>
            </w:r>
            <w:r w:rsidRPr="00555669">
              <w:t xml:space="preserve">requires the Landholder to </w:t>
            </w:r>
            <w:r w:rsidR="00507E76">
              <w:t>use reasonable endeavours</w:t>
            </w:r>
            <w:r w:rsidRPr="00555669">
              <w:t xml:space="preserve"> to prevent the occurrence of a Disturbance or a Reversal and minimise the adverse impacts on the Project in the event that such a Disturbance or Reversal</w:t>
            </w:r>
            <w:r w:rsidR="00F44A82">
              <w:t xml:space="preserve"> occurs</w:t>
            </w:r>
            <w:r w:rsidRPr="00555669">
              <w:t xml:space="preserve">. These obligations rest with the </w:t>
            </w:r>
            <w:r w:rsidR="00146426" w:rsidRPr="00555669">
              <w:t>Landholder</w:t>
            </w:r>
            <w:r w:rsidRPr="00555669">
              <w:t xml:space="preserve"> as they are the party with day to day access to the Project Land </w:t>
            </w:r>
            <w:r w:rsidR="003D0785" w:rsidRPr="00555669">
              <w:t xml:space="preserve">and in the best position to monitor and act on any threat to the vegetation or soil in which the carbon is stored. </w:t>
            </w:r>
            <w:r w:rsidR="00507E76">
              <w:t xml:space="preserve">‘Reasonable endeavours’ can be </w:t>
            </w:r>
            <w:r w:rsidR="00492AEF">
              <w:t xml:space="preserve">broadly </w:t>
            </w:r>
            <w:r w:rsidR="00507E76">
              <w:t>characterised as the actions a person acting reasonably would take having regard to the circumstances.</w:t>
            </w:r>
          </w:p>
          <w:p w14:paraId="24CE56ED" w14:textId="6F13E3E0" w:rsidR="003D0785" w:rsidRDefault="003D0785" w:rsidP="00CE7535">
            <w:pPr>
              <w:spacing w:before="120"/>
              <w:ind w:left="0" w:firstLine="0"/>
            </w:pPr>
            <w:r w:rsidRPr="00555669">
              <w:t xml:space="preserve">Clause </w:t>
            </w:r>
            <w:r w:rsidR="006F2031">
              <w:fldChar w:fldCharType="begin"/>
            </w:r>
            <w:r w:rsidR="006F2031">
              <w:instrText xml:space="preserve"> REF _Ref114053617 \r \h </w:instrText>
            </w:r>
            <w:r w:rsidR="006F2031">
              <w:fldChar w:fldCharType="separate"/>
            </w:r>
            <w:r w:rsidR="00304838">
              <w:t>13.5</w:t>
            </w:r>
            <w:r w:rsidR="006F2031">
              <w:fldChar w:fldCharType="end"/>
            </w:r>
            <w:r w:rsidR="006F2031">
              <w:t xml:space="preserve"> </w:t>
            </w:r>
            <w:r w:rsidRPr="00555669">
              <w:t xml:space="preserve">provides that the </w:t>
            </w:r>
            <w:r w:rsidRPr="00555669">
              <w:rPr>
                <w:rFonts w:eastAsia="Arial Unicode MS"/>
              </w:rPr>
              <w:t xml:space="preserve">Project Developer is responsible for complying with a Relinquishment Notice issued in respect of the Project. </w:t>
            </w:r>
            <w:r w:rsidR="00677CDA">
              <w:rPr>
                <w:rFonts w:eastAsia="Arial Unicode MS"/>
              </w:rPr>
              <w:t xml:space="preserve"> </w:t>
            </w:r>
            <w:r w:rsidRPr="00555669">
              <w:rPr>
                <w:rFonts w:eastAsia="Arial Unicode MS"/>
              </w:rPr>
              <w:t xml:space="preserve">A </w:t>
            </w:r>
            <w:r w:rsidR="00146426" w:rsidRPr="00555669">
              <w:rPr>
                <w:rFonts w:eastAsia="Arial Unicode MS"/>
              </w:rPr>
              <w:t>Relinquishment</w:t>
            </w:r>
            <w:r w:rsidRPr="00555669">
              <w:rPr>
                <w:rFonts w:eastAsia="Arial Unicode MS"/>
              </w:rPr>
              <w:t xml:space="preserve"> Notice is a notice requiring the </w:t>
            </w:r>
            <w:r w:rsidRPr="00555669">
              <w:t xml:space="preserve">Project Proponent of a Project to relinquish (i.e. give back) a specified number of ACCUs to account for a Reversal. </w:t>
            </w:r>
            <w:r w:rsidR="00677CDA">
              <w:t xml:space="preserve"> </w:t>
            </w:r>
            <w:r w:rsidRPr="00555669">
              <w:t xml:space="preserve">A </w:t>
            </w:r>
            <w:r w:rsidR="00146426" w:rsidRPr="00555669">
              <w:t>Relinquishment</w:t>
            </w:r>
            <w:r w:rsidRPr="00555669">
              <w:t xml:space="preserve"> No</w:t>
            </w:r>
            <w:r w:rsidR="00146426" w:rsidRPr="00555669">
              <w:t>t</w:t>
            </w:r>
            <w:r w:rsidRPr="00555669">
              <w:t>ice will only be issued by the Regulator if the Reversal is a ‘</w:t>
            </w:r>
            <w:r w:rsidR="00146426" w:rsidRPr="00555669">
              <w:t>Significant</w:t>
            </w:r>
            <w:r w:rsidRPr="00555669">
              <w:t xml:space="preserve"> Reversal’ within the </w:t>
            </w:r>
            <w:r w:rsidR="00146426" w:rsidRPr="00555669">
              <w:t>meaning</w:t>
            </w:r>
            <w:r w:rsidRPr="00555669">
              <w:t xml:space="preserve"> of the CFI Legislation. </w:t>
            </w:r>
            <w:r w:rsidR="00677CDA">
              <w:t xml:space="preserve"> </w:t>
            </w:r>
            <w:r w:rsidR="00146426" w:rsidRPr="00555669">
              <w:t>A Relinquishment Notice won’t be issued by the Regulator if the Significant Reversal was caused by a natural disturbance (defined under the CFI Act as flood, bushfire, drought, pest attack and disease), or the actions of a third party (where those actions were not within the reasonable control of the Project Proponent) provided the Project Proponent took reasonable steps to mitigate the reversal.</w:t>
            </w:r>
          </w:p>
          <w:p w14:paraId="340C721F" w14:textId="7903A64D" w:rsidR="00A451A9" w:rsidRPr="00555669" w:rsidRDefault="00A451A9" w:rsidP="00CE7535">
            <w:pPr>
              <w:spacing w:before="120"/>
              <w:ind w:left="0" w:firstLine="0"/>
            </w:pPr>
            <w:r>
              <w:t xml:space="preserve">If the Project Proponent fails to comply with a Relinquishment Notice, the Regulator is able to declare a Carbon Maintenance Obligation over the land on which the project is being undertaken.  It is important to note that a Carbon Maintenance Obligation can require the </w:t>
            </w:r>
            <w:r w:rsidRPr="00D5408A">
              <w:rPr>
                <w:u w:val="single"/>
              </w:rPr>
              <w:t>owner or occupier of the land</w:t>
            </w:r>
            <w:r>
              <w:t xml:space="preserve"> (as opposed to the Project Proponent) to ensure that the amount of carbon sequestered in the vegetation or soil on the land is not further reduced. </w:t>
            </w:r>
            <w:r w:rsidR="00677CDA">
              <w:t xml:space="preserve"> </w:t>
            </w:r>
            <w:r>
              <w:t>To date, there have been no Carbon Maintenance Obligations declared over land so it is difficult to provide further guidance as to how they will operate.</w:t>
            </w:r>
          </w:p>
          <w:p w14:paraId="224F7063" w14:textId="77777777" w:rsidR="008A17CC" w:rsidRDefault="00146426" w:rsidP="006F2031">
            <w:pPr>
              <w:pStyle w:val="Heading1"/>
              <w:keepNext w:val="0"/>
              <w:widowControl w:val="0"/>
              <w:numPr>
                <w:ilvl w:val="0"/>
                <w:numId w:val="0"/>
              </w:numPr>
              <w:spacing w:before="120" w:after="120"/>
              <w:rPr>
                <w:rFonts w:cs="Arial"/>
                <w:b w:val="0"/>
                <w:sz w:val="20"/>
              </w:rPr>
            </w:pPr>
            <w:r w:rsidRPr="00555669">
              <w:rPr>
                <w:rFonts w:cs="Arial"/>
                <w:b w:val="0"/>
                <w:sz w:val="20"/>
              </w:rPr>
              <w:t>Cla</w:t>
            </w:r>
            <w:r w:rsidR="003D0785" w:rsidRPr="00555669">
              <w:rPr>
                <w:rFonts w:cs="Arial"/>
                <w:b w:val="0"/>
                <w:sz w:val="20"/>
              </w:rPr>
              <w:t>u</w:t>
            </w:r>
            <w:r w:rsidRPr="00555669">
              <w:rPr>
                <w:rFonts w:cs="Arial"/>
                <w:b w:val="0"/>
                <w:sz w:val="20"/>
              </w:rPr>
              <w:t>s</w:t>
            </w:r>
            <w:r w:rsidR="006F2031">
              <w:rPr>
                <w:rFonts w:cs="Arial"/>
                <w:b w:val="0"/>
                <w:sz w:val="20"/>
              </w:rPr>
              <w:t xml:space="preserve">e </w:t>
            </w:r>
            <w:r w:rsidR="006F2031" w:rsidRPr="006F2031">
              <w:rPr>
                <w:rFonts w:cs="Arial"/>
                <w:b w:val="0"/>
                <w:sz w:val="20"/>
              </w:rPr>
              <w:fldChar w:fldCharType="begin"/>
            </w:r>
            <w:r w:rsidR="006F2031" w:rsidRPr="006F2031">
              <w:rPr>
                <w:rFonts w:cs="Arial"/>
                <w:b w:val="0"/>
                <w:sz w:val="20"/>
              </w:rPr>
              <w:instrText xml:space="preserve"> REF _Ref114053617 \r \h </w:instrText>
            </w:r>
            <w:r w:rsidR="006F2031" w:rsidRPr="006F2031">
              <w:rPr>
                <w:rFonts w:cs="Arial"/>
                <w:b w:val="0"/>
                <w:sz w:val="20"/>
              </w:rPr>
            </w:r>
            <w:r w:rsidR="006F2031" w:rsidRPr="006F2031">
              <w:rPr>
                <w:rFonts w:cs="Arial"/>
                <w:b w:val="0"/>
                <w:sz w:val="20"/>
              </w:rPr>
              <w:fldChar w:fldCharType="separate"/>
            </w:r>
            <w:r w:rsidR="00304838">
              <w:rPr>
                <w:rFonts w:cs="Arial"/>
                <w:b w:val="0"/>
                <w:sz w:val="20"/>
              </w:rPr>
              <w:t>13.5</w:t>
            </w:r>
            <w:r w:rsidR="006F2031" w:rsidRPr="006F2031">
              <w:rPr>
                <w:rFonts w:cs="Arial"/>
                <w:b w:val="0"/>
                <w:sz w:val="20"/>
              </w:rPr>
              <w:fldChar w:fldCharType="end"/>
            </w:r>
            <w:r w:rsidR="003D0785" w:rsidRPr="00555669">
              <w:rPr>
                <w:rFonts w:cs="Arial"/>
                <w:b w:val="0"/>
                <w:sz w:val="20"/>
              </w:rPr>
              <w:t xml:space="preserve"> has been</w:t>
            </w:r>
            <w:r w:rsidRPr="00555669">
              <w:rPr>
                <w:rFonts w:cs="Arial"/>
                <w:b w:val="0"/>
                <w:sz w:val="20"/>
              </w:rPr>
              <w:t xml:space="preserve"> d</w:t>
            </w:r>
            <w:r w:rsidR="003D0785" w:rsidRPr="00555669">
              <w:rPr>
                <w:rFonts w:cs="Arial"/>
                <w:b w:val="0"/>
                <w:sz w:val="20"/>
              </w:rPr>
              <w:t xml:space="preserve">rafted to align with the CFI </w:t>
            </w:r>
            <w:r w:rsidRPr="00555669">
              <w:rPr>
                <w:rFonts w:cs="Arial"/>
                <w:b w:val="0"/>
                <w:sz w:val="20"/>
              </w:rPr>
              <w:t>Legislation</w:t>
            </w:r>
            <w:r w:rsidR="003D0785" w:rsidRPr="00555669">
              <w:rPr>
                <w:rFonts w:cs="Arial"/>
                <w:b w:val="0"/>
                <w:sz w:val="20"/>
              </w:rPr>
              <w:t xml:space="preserve"> as </w:t>
            </w:r>
            <w:r w:rsidR="006F2031">
              <w:rPr>
                <w:rFonts w:cs="Arial"/>
                <w:b w:val="0"/>
                <w:sz w:val="20"/>
              </w:rPr>
              <w:t xml:space="preserve">under the </w:t>
            </w:r>
            <w:r w:rsidR="006F2031" w:rsidRPr="00555669">
              <w:rPr>
                <w:rFonts w:cs="Arial"/>
                <w:b w:val="0"/>
                <w:sz w:val="20"/>
              </w:rPr>
              <w:t xml:space="preserve">CFI Legislation </w:t>
            </w:r>
            <w:r w:rsidR="006F2031">
              <w:rPr>
                <w:rFonts w:cs="Arial"/>
                <w:b w:val="0"/>
                <w:sz w:val="20"/>
              </w:rPr>
              <w:t xml:space="preserve">the </w:t>
            </w:r>
            <w:r w:rsidR="003D0785" w:rsidRPr="00555669">
              <w:rPr>
                <w:rFonts w:cs="Arial"/>
                <w:b w:val="0"/>
                <w:sz w:val="20"/>
              </w:rPr>
              <w:t xml:space="preserve">requirement to comply with </w:t>
            </w:r>
            <w:r w:rsidRPr="00555669">
              <w:rPr>
                <w:rFonts w:cs="Arial"/>
                <w:b w:val="0"/>
                <w:sz w:val="20"/>
              </w:rPr>
              <w:t>a Relinquishment</w:t>
            </w:r>
            <w:r w:rsidR="006F2031">
              <w:rPr>
                <w:rFonts w:cs="Arial"/>
                <w:b w:val="0"/>
                <w:sz w:val="20"/>
              </w:rPr>
              <w:t xml:space="preserve"> Notice</w:t>
            </w:r>
            <w:r w:rsidR="003D0785" w:rsidRPr="00555669">
              <w:rPr>
                <w:rFonts w:cs="Arial"/>
                <w:b w:val="0"/>
                <w:sz w:val="20"/>
              </w:rPr>
              <w:t xml:space="preserve"> rest</w:t>
            </w:r>
            <w:r w:rsidR="00985257" w:rsidRPr="00555669">
              <w:rPr>
                <w:rFonts w:cs="Arial"/>
                <w:b w:val="0"/>
                <w:sz w:val="20"/>
              </w:rPr>
              <w:t>s</w:t>
            </w:r>
            <w:r w:rsidR="003D0785" w:rsidRPr="00555669">
              <w:rPr>
                <w:rFonts w:cs="Arial"/>
                <w:b w:val="0"/>
                <w:sz w:val="20"/>
              </w:rPr>
              <w:t xml:space="preserve"> with the Project Proponent of a Project. </w:t>
            </w:r>
            <w:r w:rsidR="00677CDA">
              <w:rPr>
                <w:rFonts w:cs="Arial"/>
                <w:b w:val="0"/>
                <w:sz w:val="20"/>
              </w:rPr>
              <w:t xml:space="preserve"> </w:t>
            </w:r>
            <w:r w:rsidRPr="00555669">
              <w:rPr>
                <w:rFonts w:cs="Arial"/>
                <w:b w:val="0"/>
                <w:sz w:val="20"/>
              </w:rPr>
              <w:t>Nevertheless</w:t>
            </w:r>
            <w:r w:rsidR="003D0785" w:rsidRPr="00555669">
              <w:rPr>
                <w:rFonts w:cs="Arial"/>
                <w:b w:val="0"/>
                <w:sz w:val="20"/>
              </w:rPr>
              <w:t xml:space="preserve">, </w:t>
            </w:r>
            <w:r w:rsidRPr="00555669">
              <w:rPr>
                <w:rFonts w:cs="Arial"/>
                <w:b w:val="0"/>
                <w:sz w:val="20"/>
              </w:rPr>
              <w:t>if the Reversal was the result of the</w:t>
            </w:r>
            <w:r w:rsidRPr="00555669">
              <w:t xml:space="preserve"> </w:t>
            </w:r>
            <w:r w:rsidRPr="00555669">
              <w:rPr>
                <w:rFonts w:cs="Arial"/>
                <w:b w:val="0"/>
                <w:sz w:val="20"/>
              </w:rPr>
              <w:t xml:space="preserve">of the act or omission of the Landholder, </w:t>
            </w:r>
            <w:r w:rsidR="003D0785" w:rsidRPr="00555669">
              <w:rPr>
                <w:rFonts w:cs="Arial"/>
                <w:b w:val="0"/>
                <w:sz w:val="20"/>
              </w:rPr>
              <w:t xml:space="preserve">clause </w:t>
            </w:r>
            <w:r w:rsidR="006F2031">
              <w:rPr>
                <w:rFonts w:cs="Arial"/>
                <w:b w:val="0"/>
                <w:sz w:val="20"/>
              </w:rPr>
              <w:fldChar w:fldCharType="begin"/>
            </w:r>
            <w:r w:rsidR="006F2031">
              <w:rPr>
                <w:rFonts w:cs="Arial"/>
                <w:b w:val="0"/>
                <w:sz w:val="20"/>
              </w:rPr>
              <w:instrText xml:space="preserve"> REF _Ref111718114 \r \h </w:instrText>
            </w:r>
            <w:r w:rsidR="006F2031">
              <w:rPr>
                <w:rFonts w:cs="Arial"/>
                <w:b w:val="0"/>
                <w:sz w:val="20"/>
              </w:rPr>
            </w:r>
            <w:r w:rsidR="006F2031">
              <w:rPr>
                <w:rFonts w:cs="Arial"/>
                <w:b w:val="0"/>
                <w:sz w:val="20"/>
              </w:rPr>
              <w:fldChar w:fldCharType="separate"/>
            </w:r>
            <w:r w:rsidR="00304838">
              <w:rPr>
                <w:rFonts w:cs="Arial"/>
                <w:b w:val="0"/>
                <w:sz w:val="20"/>
              </w:rPr>
              <w:t>13.6</w:t>
            </w:r>
            <w:r w:rsidR="006F2031">
              <w:rPr>
                <w:rFonts w:cs="Arial"/>
                <w:b w:val="0"/>
                <w:sz w:val="20"/>
              </w:rPr>
              <w:fldChar w:fldCharType="end"/>
            </w:r>
            <w:r w:rsidR="006F2031">
              <w:rPr>
                <w:rFonts w:cs="Arial"/>
                <w:b w:val="0"/>
                <w:sz w:val="20"/>
              </w:rPr>
              <w:t xml:space="preserve"> </w:t>
            </w:r>
            <w:r w:rsidRPr="00555669">
              <w:rPr>
                <w:rFonts w:cs="Arial"/>
                <w:b w:val="0"/>
                <w:sz w:val="20"/>
              </w:rPr>
              <w:t>requires the</w:t>
            </w:r>
            <w:r w:rsidR="003D0785" w:rsidRPr="00555669">
              <w:rPr>
                <w:rFonts w:cs="Arial"/>
                <w:b w:val="0"/>
                <w:sz w:val="20"/>
              </w:rPr>
              <w:t xml:space="preserve"> </w:t>
            </w:r>
            <w:r w:rsidRPr="00555669">
              <w:rPr>
                <w:rFonts w:cs="Arial"/>
                <w:b w:val="0"/>
                <w:sz w:val="20"/>
              </w:rPr>
              <w:t>Landholder to</w:t>
            </w:r>
            <w:r w:rsidRPr="00555669">
              <w:t xml:space="preserve"> </w:t>
            </w:r>
            <w:r w:rsidRPr="00555669">
              <w:rPr>
                <w:rFonts w:cs="Arial"/>
                <w:b w:val="0"/>
                <w:sz w:val="20"/>
              </w:rPr>
              <w:t>reimburse the Project Developer the reasonable costs associated with Project Developer complying with the requirements of the Relinquishment Notice.</w:t>
            </w:r>
          </w:p>
          <w:p w14:paraId="63079906" w14:textId="1DCF0B9F" w:rsidR="005F45CC" w:rsidRPr="005F45CC" w:rsidRDefault="005F45CC" w:rsidP="005F45CC">
            <w:pPr>
              <w:pStyle w:val="Heading2"/>
              <w:numPr>
                <w:ilvl w:val="0"/>
                <w:numId w:val="0"/>
              </w:numPr>
              <w:ind w:left="709"/>
            </w:pPr>
          </w:p>
        </w:tc>
      </w:tr>
      <w:tr w:rsidR="008A17CC" w:rsidRPr="00555669" w14:paraId="73A811A5" w14:textId="35865851" w:rsidTr="003973C2">
        <w:tc>
          <w:tcPr>
            <w:tcW w:w="10881" w:type="dxa"/>
            <w:shd w:val="clear" w:color="auto" w:fill="FFFFFF" w:themeFill="background1"/>
          </w:tcPr>
          <w:p w14:paraId="6FB29AD5" w14:textId="7837FFEB" w:rsidR="008A17CC" w:rsidRPr="00555669" w:rsidRDefault="008A17CC" w:rsidP="00C270C1">
            <w:pPr>
              <w:pStyle w:val="Heading1"/>
              <w:keepNext w:val="0"/>
              <w:widowControl w:val="0"/>
              <w:spacing w:before="120" w:after="120"/>
              <w:rPr>
                <w:rFonts w:cs="Arial"/>
                <w:sz w:val="20"/>
              </w:rPr>
            </w:pPr>
            <w:r w:rsidRPr="00555669">
              <w:rPr>
                <w:rFonts w:cs="Arial"/>
                <w:sz w:val="20"/>
              </w:rPr>
              <w:t>Compliance with Applicable Laws</w:t>
            </w:r>
          </w:p>
          <w:p w14:paraId="14EC6399" w14:textId="551302A2" w:rsidR="008A17CC" w:rsidRPr="00555669" w:rsidRDefault="008A17CC" w:rsidP="00C270C1">
            <w:pPr>
              <w:pStyle w:val="Heading2"/>
              <w:spacing w:before="120" w:after="120"/>
              <w:rPr>
                <w:rFonts w:cs="Arial"/>
              </w:rPr>
            </w:pPr>
            <w:r w:rsidRPr="00555669">
              <w:t>The Parties mutually agree that each will observe and fulfil the requirements of all Applicable Laws (including, but not limited to, Australian Consumer Laws, OHS Laws and the CFI Legislation) when meeting their respective obligations under this Agreement, and comply with any notices issued under such laws.</w:t>
            </w:r>
          </w:p>
        </w:tc>
        <w:tc>
          <w:tcPr>
            <w:tcW w:w="9918" w:type="dxa"/>
            <w:shd w:val="clear" w:color="auto" w:fill="FFFFFF" w:themeFill="background1"/>
          </w:tcPr>
          <w:p w14:paraId="00726790" w14:textId="77777777" w:rsidR="009D0D7C" w:rsidRDefault="00985257" w:rsidP="00985257">
            <w:pPr>
              <w:spacing w:before="120"/>
              <w:ind w:left="0" w:firstLine="0"/>
            </w:pPr>
            <w:r w:rsidRPr="00555669">
              <w:t xml:space="preserve">This clause is a general requirement on both parties to comply with all Applicable Laws when meeting their respective obligations under this Agreement. </w:t>
            </w:r>
            <w:r w:rsidR="00677CDA">
              <w:t xml:space="preserve"> </w:t>
            </w:r>
            <w:r w:rsidRPr="00555669">
              <w:t xml:space="preserve">Applicable Laws is defined broadly and means </w:t>
            </w:r>
            <w:r w:rsidRPr="00B87B2B">
              <w:t>‘all applicable legislation, rules, policies, codes and methodology and all legally binding interpretations, judgements, injunctions and orders of any authority, court or tribunal applicable to the Project under this Agreement.’</w:t>
            </w:r>
          </w:p>
          <w:p w14:paraId="7DF6ECCB" w14:textId="5B2D82AB" w:rsidR="00685F73" w:rsidRPr="00555669" w:rsidRDefault="00685F73" w:rsidP="00985257">
            <w:pPr>
              <w:spacing w:before="120"/>
              <w:ind w:left="0" w:firstLine="0"/>
            </w:pPr>
            <w:r>
              <w:t xml:space="preserve">As note above in relation to clause </w:t>
            </w:r>
            <w:r>
              <w:fldChar w:fldCharType="begin"/>
            </w:r>
            <w:r>
              <w:instrText xml:space="preserve"> REF _Ref151452391 \r \h </w:instrText>
            </w:r>
            <w:r>
              <w:fldChar w:fldCharType="separate"/>
            </w:r>
            <w:r w:rsidR="00304838">
              <w:t>8</w:t>
            </w:r>
            <w:r>
              <w:fldChar w:fldCharType="end"/>
            </w:r>
            <w:r>
              <w:t>, the Project Developer may consider providing the Landholder with</w:t>
            </w:r>
            <w:r w:rsidRPr="00CD12CE">
              <w:t xml:space="preserve"> plain English guid</w:t>
            </w:r>
            <w:r>
              <w:t xml:space="preserve">ance addressing the Landholder’s obligations under this clause to ensure that </w:t>
            </w:r>
            <w:r w:rsidRPr="00CD12CE">
              <w:t>the Landholder has an accurate understanding of the</w:t>
            </w:r>
            <w:r>
              <w:t>ir</w:t>
            </w:r>
            <w:r w:rsidRPr="00CD12CE">
              <w:t xml:space="preserve"> obligations if they enter into the </w:t>
            </w:r>
            <w:r>
              <w:t>Project Development</w:t>
            </w:r>
            <w:r w:rsidRPr="00CD12CE">
              <w:t xml:space="preserve"> Agreement.</w:t>
            </w:r>
          </w:p>
        </w:tc>
      </w:tr>
      <w:tr w:rsidR="008A17CC" w:rsidRPr="00555669" w14:paraId="671C28A3" w14:textId="04E731FE" w:rsidTr="003973C2">
        <w:tc>
          <w:tcPr>
            <w:tcW w:w="10881" w:type="dxa"/>
            <w:shd w:val="clear" w:color="auto" w:fill="FFFFFF" w:themeFill="background1"/>
          </w:tcPr>
          <w:p w14:paraId="11B9D1F1" w14:textId="77777777" w:rsidR="008A17CC" w:rsidRPr="00555669" w:rsidRDefault="008A17CC" w:rsidP="00C270C1">
            <w:pPr>
              <w:pStyle w:val="Heading1"/>
              <w:keepNext w:val="0"/>
              <w:widowControl w:val="0"/>
              <w:spacing w:before="120" w:after="120"/>
              <w:rPr>
                <w:rFonts w:cs="Arial"/>
                <w:sz w:val="20"/>
              </w:rPr>
            </w:pPr>
            <w:r w:rsidRPr="00555669">
              <w:rPr>
                <w:rFonts w:cs="Arial"/>
                <w:sz w:val="20"/>
              </w:rPr>
              <w:lastRenderedPageBreak/>
              <w:t xml:space="preserve">Project Costs </w:t>
            </w:r>
          </w:p>
          <w:p w14:paraId="3B7B3A63" w14:textId="1EB74182" w:rsidR="008A17CC" w:rsidRPr="00555669" w:rsidRDefault="008A17CC" w:rsidP="00C270C1">
            <w:pPr>
              <w:pStyle w:val="Heading2"/>
              <w:widowControl w:val="0"/>
              <w:spacing w:before="120" w:after="120"/>
            </w:pPr>
            <w:r w:rsidRPr="00555669">
              <w:t xml:space="preserve">Subject to clauses </w:t>
            </w:r>
            <w:r w:rsidRPr="00555669">
              <w:fldChar w:fldCharType="begin"/>
            </w:r>
            <w:r w:rsidRPr="00555669">
              <w:instrText xml:space="preserve"> REF _Ref111758190 \r \h </w:instrText>
            </w:r>
            <w:r w:rsidRPr="00555669">
              <w:fldChar w:fldCharType="separate"/>
            </w:r>
            <w:r w:rsidR="00304838">
              <w:t>15.2</w:t>
            </w:r>
            <w:r w:rsidRPr="00555669">
              <w:fldChar w:fldCharType="end"/>
            </w:r>
            <w:r w:rsidRPr="00555669">
              <w:t xml:space="preserve"> and </w:t>
            </w:r>
            <w:r w:rsidRPr="00555669">
              <w:fldChar w:fldCharType="begin"/>
            </w:r>
            <w:r w:rsidRPr="00555669">
              <w:instrText xml:space="preserve"> REF _Ref111722444 \r \h </w:instrText>
            </w:r>
            <w:r w:rsidRPr="00555669">
              <w:fldChar w:fldCharType="separate"/>
            </w:r>
            <w:r w:rsidR="00304838">
              <w:t>15.3</w:t>
            </w:r>
            <w:r w:rsidRPr="00555669">
              <w:fldChar w:fldCharType="end"/>
            </w:r>
            <w:r w:rsidRPr="00555669">
              <w:t xml:space="preserve"> and unless expressly provided otherwise in this Agreement, all costs and expenses under this Agreement are to be borne by the party who is otherwise liable to pay the cost or expense. </w:t>
            </w:r>
          </w:p>
          <w:p w14:paraId="20B7CCB7" w14:textId="016ADC03" w:rsidR="008A17CC" w:rsidRPr="00555669" w:rsidRDefault="008A17CC" w:rsidP="00C270C1">
            <w:pPr>
              <w:pStyle w:val="Heading2"/>
              <w:widowControl w:val="0"/>
              <w:spacing w:before="120" w:after="120"/>
              <w:rPr>
                <w:rFonts w:cs="Arial"/>
              </w:rPr>
            </w:pPr>
            <w:bookmarkStart w:id="23" w:name="_Ref111758190"/>
            <w:r w:rsidRPr="00555669">
              <w:rPr>
                <w:rFonts w:cs="Arial"/>
              </w:rPr>
              <w:t xml:space="preserve">The Project Developer </w:t>
            </w:r>
            <w:r w:rsidRPr="00555669">
              <w:t>is liable for all costs and expenses incurred in</w:t>
            </w:r>
            <w:r w:rsidRPr="00555669">
              <w:rPr>
                <w:rFonts w:cs="Arial"/>
              </w:rPr>
              <w:t xml:space="preserve"> undertaking and/or providing the Project Developer Activities as specified in the Project Management Plan.</w:t>
            </w:r>
            <w:bookmarkEnd w:id="23"/>
            <w:r w:rsidRPr="00555669">
              <w:rPr>
                <w:rFonts w:cs="Arial"/>
              </w:rPr>
              <w:t xml:space="preserve"> </w:t>
            </w:r>
          </w:p>
          <w:p w14:paraId="06925DC8" w14:textId="2EEAF43C" w:rsidR="008A17CC" w:rsidRPr="00555669" w:rsidRDefault="008A17CC" w:rsidP="00C270C1">
            <w:pPr>
              <w:pStyle w:val="Heading2"/>
              <w:widowControl w:val="0"/>
              <w:spacing w:before="120" w:after="120"/>
              <w:rPr>
                <w:rFonts w:cs="Arial"/>
              </w:rPr>
            </w:pPr>
            <w:bookmarkStart w:id="24" w:name="_Ref111722444"/>
            <w:r w:rsidRPr="00555669">
              <w:t>The Landholder is liable for all costs and expenses incurred in</w:t>
            </w:r>
            <w:r w:rsidRPr="00555669">
              <w:rPr>
                <w:rFonts w:cs="Arial"/>
              </w:rPr>
              <w:t xml:space="preserve"> undertaking and/or providing the Landholder Activities as specified in the Project Management Plan.</w:t>
            </w:r>
            <w:bookmarkEnd w:id="24"/>
          </w:p>
        </w:tc>
        <w:tc>
          <w:tcPr>
            <w:tcW w:w="9918" w:type="dxa"/>
            <w:shd w:val="clear" w:color="auto" w:fill="FFFFFF" w:themeFill="background1"/>
          </w:tcPr>
          <w:p w14:paraId="5E6D7192" w14:textId="46224B63" w:rsidR="0067494A" w:rsidRPr="00555669" w:rsidRDefault="00985257" w:rsidP="00985257">
            <w:pPr>
              <w:pStyle w:val="Heading1"/>
              <w:keepNext w:val="0"/>
              <w:widowControl w:val="0"/>
              <w:numPr>
                <w:ilvl w:val="0"/>
                <w:numId w:val="0"/>
              </w:numPr>
              <w:spacing w:before="120" w:after="120"/>
              <w:rPr>
                <w:rFonts w:cs="Arial"/>
                <w:b w:val="0"/>
                <w:sz w:val="20"/>
              </w:rPr>
            </w:pPr>
            <w:r w:rsidRPr="00555669">
              <w:rPr>
                <w:rFonts w:cs="Arial"/>
                <w:b w:val="0"/>
                <w:sz w:val="20"/>
              </w:rPr>
              <w:t xml:space="preserve">This clause </w:t>
            </w:r>
            <w:r w:rsidR="00D26218" w:rsidRPr="00555669">
              <w:rPr>
                <w:rFonts w:cs="Arial"/>
                <w:b w:val="0"/>
                <w:sz w:val="20"/>
              </w:rPr>
              <w:t xml:space="preserve">addresses which parties are responsible for costs associated with the Project. </w:t>
            </w:r>
            <w:r w:rsidR="00677CDA">
              <w:rPr>
                <w:rFonts w:cs="Arial"/>
                <w:b w:val="0"/>
                <w:sz w:val="20"/>
              </w:rPr>
              <w:t xml:space="preserve"> </w:t>
            </w:r>
            <w:r w:rsidR="00D26218" w:rsidRPr="00555669">
              <w:rPr>
                <w:rFonts w:cs="Arial"/>
                <w:b w:val="0"/>
                <w:sz w:val="20"/>
              </w:rPr>
              <w:t>The starting position is that</w:t>
            </w:r>
            <w:r w:rsidRPr="00555669">
              <w:rPr>
                <w:rFonts w:cs="Arial"/>
                <w:b w:val="0"/>
                <w:sz w:val="20"/>
              </w:rPr>
              <w:t xml:space="preserve"> </w:t>
            </w:r>
            <w:r w:rsidR="00D26218" w:rsidRPr="00555669">
              <w:rPr>
                <w:rFonts w:cs="Arial"/>
                <w:b w:val="0"/>
                <w:sz w:val="20"/>
              </w:rPr>
              <w:t xml:space="preserve">if </w:t>
            </w:r>
            <w:r w:rsidR="00F44A82">
              <w:rPr>
                <w:rFonts w:cs="Arial"/>
                <w:b w:val="0"/>
                <w:sz w:val="20"/>
              </w:rPr>
              <w:t xml:space="preserve">a </w:t>
            </w:r>
            <w:r w:rsidR="00D26218" w:rsidRPr="00555669">
              <w:rPr>
                <w:rFonts w:cs="Arial"/>
                <w:b w:val="0"/>
                <w:sz w:val="20"/>
              </w:rPr>
              <w:t xml:space="preserve">party incurs a cost or expense under the Agreement it is liable to pay the cost or expense. </w:t>
            </w:r>
            <w:r w:rsidR="00677CDA">
              <w:rPr>
                <w:rFonts w:cs="Arial"/>
                <w:b w:val="0"/>
                <w:sz w:val="20"/>
              </w:rPr>
              <w:t xml:space="preserve"> </w:t>
            </w:r>
            <w:r w:rsidR="00E86C23" w:rsidRPr="00555669">
              <w:rPr>
                <w:rFonts w:cs="Arial"/>
                <w:b w:val="0"/>
                <w:sz w:val="20"/>
              </w:rPr>
              <w:t>This clause is subject to c</w:t>
            </w:r>
            <w:r w:rsidR="00D26218" w:rsidRPr="00555669">
              <w:rPr>
                <w:rFonts w:cs="Arial"/>
                <w:b w:val="0"/>
                <w:sz w:val="20"/>
              </w:rPr>
              <w:t xml:space="preserve">lauses </w:t>
            </w:r>
            <w:r w:rsidR="006F2031" w:rsidRPr="006F2031">
              <w:rPr>
                <w:rFonts w:cs="Arial"/>
                <w:b w:val="0"/>
                <w:sz w:val="20"/>
              </w:rPr>
              <w:fldChar w:fldCharType="begin"/>
            </w:r>
            <w:r w:rsidR="006F2031" w:rsidRPr="006F2031">
              <w:rPr>
                <w:rFonts w:cs="Arial"/>
                <w:b w:val="0"/>
                <w:sz w:val="20"/>
              </w:rPr>
              <w:instrText xml:space="preserve"> REF _Ref111758190 \r \h </w:instrText>
            </w:r>
            <w:r w:rsidR="006F2031" w:rsidRPr="006F2031">
              <w:rPr>
                <w:rFonts w:cs="Arial"/>
                <w:b w:val="0"/>
                <w:sz w:val="20"/>
              </w:rPr>
            </w:r>
            <w:r w:rsidR="006F2031" w:rsidRPr="006F2031">
              <w:rPr>
                <w:rFonts w:cs="Arial"/>
                <w:b w:val="0"/>
                <w:sz w:val="20"/>
              </w:rPr>
              <w:fldChar w:fldCharType="separate"/>
            </w:r>
            <w:r w:rsidR="00304838">
              <w:rPr>
                <w:rFonts w:cs="Arial"/>
                <w:b w:val="0"/>
                <w:sz w:val="20"/>
              </w:rPr>
              <w:t>15.2</w:t>
            </w:r>
            <w:r w:rsidR="006F2031" w:rsidRPr="006F2031">
              <w:rPr>
                <w:rFonts w:cs="Arial"/>
                <w:b w:val="0"/>
                <w:sz w:val="20"/>
              </w:rPr>
              <w:fldChar w:fldCharType="end"/>
            </w:r>
            <w:r w:rsidR="006F2031" w:rsidRPr="006F2031">
              <w:rPr>
                <w:rFonts w:cs="Arial"/>
                <w:b w:val="0"/>
                <w:sz w:val="20"/>
              </w:rPr>
              <w:t xml:space="preserve"> and </w:t>
            </w:r>
            <w:r w:rsidR="006F2031" w:rsidRPr="006F2031">
              <w:rPr>
                <w:rFonts w:cs="Arial"/>
                <w:b w:val="0"/>
                <w:sz w:val="20"/>
              </w:rPr>
              <w:fldChar w:fldCharType="begin"/>
            </w:r>
            <w:r w:rsidR="006F2031" w:rsidRPr="006F2031">
              <w:rPr>
                <w:rFonts w:cs="Arial"/>
                <w:b w:val="0"/>
                <w:sz w:val="20"/>
              </w:rPr>
              <w:instrText xml:space="preserve"> REF _Ref111722444 \r \h </w:instrText>
            </w:r>
            <w:r w:rsidR="006F2031" w:rsidRPr="006F2031">
              <w:rPr>
                <w:rFonts w:cs="Arial"/>
                <w:b w:val="0"/>
                <w:sz w:val="20"/>
              </w:rPr>
            </w:r>
            <w:r w:rsidR="006F2031" w:rsidRPr="006F2031">
              <w:rPr>
                <w:rFonts w:cs="Arial"/>
                <w:b w:val="0"/>
                <w:sz w:val="20"/>
              </w:rPr>
              <w:fldChar w:fldCharType="separate"/>
            </w:r>
            <w:r w:rsidR="00304838">
              <w:rPr>
                <w:rFonts w:cs="Arial"/>
                <w:b w:val="0"/>
                <w:sz w:val="20"/>
              </w:rPr>
              <w:t>15.3</w:t>
            </w:r>
            <w:r w:rsidR="006F2031" w:rsidRPr="006F2031">
              <w:rPr>
                <w:rFonts w:cs="Arial"/>
                <w:b w:val="0"/>
                <w:sz w:val="20"/>
              </w:rPr>
              <w:fldChar w:fldCharType="end"/>
            </w:r>
            <w:r w:rsidR="006F2031">
              <w:rPr>
                <w:rFonts w:cs="Arial"/>
                <w:b w:val="0"/>
                <w:sz w:val="20"/>
              </w:rPr>
              <w:t xml:space="preserve"> </w:t>
            </w:r>
            <w:r w:rsidR="00E86C23" w:rsidRPr="00555669">
              <w:rPr>
                <w:rFonts w:cs="Arial"/>
                <w:b w:val="0"/>
                <w:sz w:val="20"/>
              </w:rPr>
              <w:t>which</w:t>
            </w:r>
            <w:r w:rsidR="00D26218" w:rsidRPr="00555669">
              <w:rPr>
                <w:rFonts w:cs="Arial"/>
                <w:b w:val="0"/>
                <w:sz w:val="20"/>
              </w:rPr>
              <w:t xml:space="preserve"> provide that </w:t>
            </w:r>
            <w:r w:rsidRPr="00555669">
              <w:rPr>
                <w:rFonts w:cs="Arial"/>
                <w:b w:val="0"/>
                <w:sz w:val="20"/>
              </w:rPr>
              <w:t xml:space="preserve">the </w:t>
            </w:r>
            <w:r w:rsidR="00250745" w:rsidRPr="00555669">
              <w:rPr>
                <w:rFonts w:cs="Arial"/>
                <w:b w:val="0"/>
                <w:sz w:val="20"/>
              </w:rPr>
              <w:t>parties are liable</w:t>
            </w:r>
            <w:r w:rsidR="00250745" w:rsidRPr="00B87B2B">
              <w:rPr>
                <w:b w:val="0"/>
                <w:sz w:val="20"/>
              </w:rPr>
              <w:t xml:space="preserve"> </w:t>
            </w:r>
            <w:r w:rsidR="00D07E87" w:rsidRPr="00B87B2B">
              <w:rPr>
                <w:b w:val="0"/>
                <w:sz w:val="20"/>
              </w:rPr>
              <w:t>for</w:t>
            </w:r>
            <w:r w:rsidR="00D07E87">
              <w:t xml:space="preserve"> </w:t>
            </w:r>
            <w:r w:rsidR="00250745" w:rsidRPr="00555669">
              <w:rPr>
                <w:rFonts w:cs="Arial"/>
                <w:b w:val="0"/>
                <w:sz w:val="20"/>
              </w:rPr>
              <w:t>all costs and expenses incurred in undertaking and/or providing those activities which are specified in the Project Management Plan as being their responsibility</w:t>
            </w:r>
            <w:r w:rsidR="0067494A" w:rsidRPr="00555669">
              <w:rPr>
                <w:rFonts w:cs="Arial"/>
                <w:b w:val="0"/>
                <w:sz w:val="20"/>
              </w:rPr>
              <w:t xml:space="preserve">. </w:t>
            </w:r>
          </w:p>
          <w:p w14:paraId="7439D9F0" w14:textId="0375EF64" w:rsidR="00250745" w:rsidRPr="00555669" w:rsidRDefault="00250745" w:rsidP="00985257">
            <w:pPr>
              <w:pStyle w:val="Heading1"/>
              <w:keepNext w:val="0"/>
              <w:widowControl w:val="0"/>
              <w:numPr>
                <w:ilvl w:val="0"/>
                <w:numId w:val="0"/>
              </w:numPr>
              <w:spacing w:before="120" w:after="120"/>
              <w:rPr>
                <w:rFonts w:cs="Arial"/>
                <w:b w:val="0"/>
                <w:sz w:val="20"/>
              </w:rPr>
            </w:pPr>
            <w:r w:rsidRPr="00555669">
              <w:rPr>
                <w:rFonts w:cs="Arial"/>
                <w:b w:val="0"/>
                <w:sz w:val="20"/>
              </w:rPr>
              <w:t>For example:</w:t>
            </w:r>
          </w:p>
          <w:p w14:paraId="16AC1D12" w14:textId="4B21BFDD" w:rsidR="00250745" w:rsidRPr="00555669" w:rsidRDefault="00250745" w:rsidP="00250745">
            <w:pPr>
              <w:pStyle w:val="Heading1"/>
              <w:keepNext w:val="0"/>
              <w:widowControl w:val="0"/>
              <w:numPr>
                <w:ilvl w:val="0"/>
                <w:numId w:val="41"/>
              </w:numPr>
              <w:spacing w:before="120" w:after="120"/>
              <w:rPr>
                <w:rFonts w:cs="Arial"/>
                <w:b w:val="0"/>
                <w:sz w:val="20"/>
              </w:rPr>
            </w:pPr>
            <w:r w:rsidRPr="00555669">
              <w:rPr>
                <w:rFonts w:cs="Arial"/>
                <w:b w:val="0"/>
                <w:sz w:val="20"/>
              </w:rPr>
              <w:t xml:space="preserve">if the Project Management Plan specifies that the Landholder is responsible for undertaking planting activities, the Landholder will </w:t>
            </w:r>
            <w:r w:rsidR="00D07E87">
              <w:rPr>
                <w:rFonts w:cs="Arial"/>
                <w:b w:val="0"/>
                <w:sz w:val="20"/>
              </w:rPr>
              <w:t xml:space="preserve">be </w:t>
            </w:r>
            <w:r w:rsidRPr="00555669">
              <w:rPr>
                <w:rFonts w:cs="Arial"/>
                <w:b w:val="0"/>
                <w:sz w:val="20"/>
              </w:rPr>
              <w:t xml:space="preserve">responsible for the costs and expenses associated with undertaking </w:t>
            </w:r>
            <w:r w:rsidR="0067494A" w:rsidRPr="00555669">
              <w:rPr>
                <w:rFonts w:cs="Arial"/>
                <w:b w:val="0"/>
                <w:sz w:val="20"/>
              </w:rPr>
              <w:t>the planting</w:t>
            </w:r>
            <w:r w:rsidRPr="00555669">
              <w:rPr>
                <w:rFonts w:cs="Arial"/>
                <w:b w:val="0"/>
                <w:sz w:val="20"/>
              </w:rPr>
              <w:t xml:space="preserve">; and </w:t>
            </w:r>
          </w:p>
          <w:p w14:paraId="1146A3CB" w14:textId="77777777" w:rsidR="00D26218" w:rsidRDefault="00250745" w:rsidP="00E86C23">
            <w:pPr>
              <w:pStyle w:val="Heading1"/>
              <w:keepNext w:val="0"/>
              <w:widowControl w:val="0"/>
              <w:numPr>
                <w:ilvl w:val="0"/>
                <w:numId w:val="41"/>
              </w:numPr>
              <w:spacing w:before="120" w:after="120"/>
              <w:rPr>
                <w:rFonts w:cs="Arial"/>
                <w:b w:val="0"/>
                <w:sz w:val="20"/>
              </w:rPr>
            </w:pPr>
            <w:r w:rsidRPr="00555669">
              <w:rPr>
                <w:rFonts w:cs="Arial"/>
                <w:b w:val="0"/>
                <w:sz w:val="20"/>
              </w:rPr>
              <w:t xml:space="preserve">if the Project Management Plan specifies that the </w:t>
            </w:r>
            <w:r w:rsidR="0067494A" w:rsidRPr="00555669">
              <w:rPr>
                <w:rFonts w:cs="Arial"/>
                <w:b w:val="0"/>
                <w:sz w:val="20"/>
              </w:rPr>
              <w:t>Project Developer</w:t>
            </w:r>
            <w:r w:rsidRPr="00555669">
              <w:rPr>
                <w:rFonts w:cs="Arial"/>
                <w:b w:val="0"/>
                <w:sz w:val="20"/>
              </w:rPr>
              <w:t xml:space="preserve"> is responsible for</w:t>
            </w:r>
            <w:r w:rsidR="0067494A" w:rsidRPr="00555669">
              <w:t xml:space="preserve"> </w:t>
            </w:r>
            <w:r w:rsidR="0067494A" w:rsidRPr="00555669">
              <w:rPr>
                <w:rFonts w:cs="Arial"/>
                <w:b w:val="0"/>
                <w:sz w:val="20"/>
              </w:rPr>
              <w:t>arranging and submitting audits for the Project</w:t>
            </w:r>
            <w:r w:rsidR="006F2031">
              <w:rPr>
                <w:rFonts w:cs="Arial"/>
                <w:b w:val="0"/>
                <w:sz w:val="20"/>
              </w:rPr>
              <w:t>,</w:t>
            </w:r>
            <w:r w:rsidR="0067494A" w:rsidRPr="00555669">
              <w:rPr>
                <w:rFonts w:cs="Arial"/>
                <w:b w:val="0"/>
                <w:sz w:val="20"/>
              </w:rPr>
              <w:t xml:space="preserve"> the costs </w:t>
            </w:r>
            <w:r w:rsidR="006F2031">
              <w:rPr>
                <w:rFonts w:cs="Arial"/>
                <w:b w:val="0"/>
                <w:sz w:val="20"/>
              </w:rPr>
              <w:t xml:space="preserve">and expenses </w:t>
            </w:r>
            <w:r w:rsidR="0067494A" w:rsidRPr="00555669">
              <w:rPr>
                <w:rFonts w:cs="Arial"/>
                <w:b w:val="0"/>
                <w:sz w:val="20"/>
              </w:rPr>
              <w:t xml:space="preserve">associated with </w:t>
            </w:r>
            <w:r w:rsidR="006F2031">
              <w:rPr>
                <w:rFonts w:cs="Arial"/>
                <w:b w:val="0"/>
                <w:sz w:val="20"/>
              </w:rPr>
              <w:t>the engagement of the auditor are</w:t>
            </w:r>
            <w:r w:rsidR="0067494A" w:rsidRPr="00555669">
              <w:rPr>
                <w:rFonts w:cs="Arial"/>
                <w:b w:val="0"/>
                <w:sz w:val="20"/>
              </w:rPr>
              <w:t xml:space="preserve"> to be borne by the Project Developer. </w:t>
            </w:r>
          </w:p>
          <w:p w14:paraId="3366347D" w14:textId="77777777" w:rsidR="006409B1" w:rsidRDefault="00422AD2" w:rsidP="00C4448A">
            <w:pPr>
              <w:pStyle w:val="Heading1"/>
              <w:keepNext w:val="0"/>
              <w:widowControl w:val="0"/>
              <w:numPr>
                <w:ilvl w:val="0"/>
                <w:numId w:val="0"/>
              </w:numPr>
              <w:spacing w:before="120" w:after="120"/>
              <w:rPr>
                <w:rFonts w:cs="Arial"/>
                <w:b w:val="0"/>
                <w:sz w:val="20"/>
              </w:rPr>
            </w:pPr>
            <w:r w:rsidRPr="00C4448A">
              <w:rPr>
                <w:rFonts w:cs="Arial"/>
                <w:b w:val="0"/>
                <w:sz w:val="20"/>
              </w:rPr>
              <w:t xml:space="preserve">It is recommended that the Landholder give consideration to the financial impacts of the Project on its landholdings before entering into a Carbon Farming Project Development Agreement.  </w:t>
            </w:r>
            <w:r w:rsidR="00D3326A" w:rsidRPr="00C4448A">
              <w:rPr>
                <w:rFonts w:cs="Arial"/>
                <w:b w:val="0"/>
                <w:sz w:val="20"/>
              </w:rPr>
              <w:t>In this context, it is noted that the costs of undertaking the Project may extend beyond the crediting period, depending upon the length of the permanence period.</w:t>
            </w:r>
            <w:r w:rsidR="000715B3" w:rsidRPr="000715B3">
              <w:rPr>
                <w:b w:val="0"/>
                <w:sz w:val="20"/>
              </w:rPr>
              <w:t xml:space="preserve"> </w:t>
            </w:r>
            <w:r w:rsidR="00677CDA">
              <w:rPr>
                <w:b w:val="0"/>
                <w:sz w:val="20"/>
              </w:rPr>
              <w:t xml:space="preserve"> </w:t>
            </w:r>
            <w:r w:rsidR="000715B3" w:rsidRPr="000715B3">
              <w:rPr>
                <w:b w:val="0"/>
                <w:sz w:val="20"/>
              </w:rPr>
              <w:t>For</w:t>
            </w:r>
            <w:r w:rsidR="000715B3" w:rsidRPr="00C4448A">
              <w:rPr>
                <w:sz w:val="20"/>
              </w:rPr>
              <w:t xml:space="preserve"> </w:t>
            </w:r>
            <w:r w:rsidR="000715B3">
              <w:rPr>
                <w:rFonts w:cs="Arial"/>
                <w:b w:val="0"/>
                <w:sz w:val="20"/>
              </w:rPr>
              <w:t>example if a Permanence Period of 100 years is chosen, this would extend beyond the standard 25 year Crediting Period for carbon sequestration projects.</w:t>
            </w:r>
          </w:p>
          <w:p w14:paraId="347595B2" w14:textId="720DAB51" w:rsidR="005F45CC" w:rsidRPr="005F45CC" w:rsidRDefault="005F45CC" w:rsidP="005F45CC">
            <w:pPr>
              <w:pStyle w:val="Heading2"/>
              <w:numPr>
                <w:ilvl w:val="0"/>
                <w:numId w:val="0"/>
              </w:numPr>
              <w:ind w:left="709"/>
            </w:pPr>
          </w:p>
        </w:tc>
      </w:tr>
      <w:tr w:rsidR="008A17CC" w:rsidRPr="00555669" w14:paraId="3699286E" w14:textId="1DFC9EE4" w:rsidTr="003973C2">
        <w:tc>
          <w:tcPr>
            <w:tcW w:w="10881" w:type="dxa"/>
            <w:shd w:val="clear" w:color="auto" w:fill="FFFFFF" w:themeFill="background1"/>
          </w:tcPr>
          <w:p w14:paraId="3E4FE59C" w14:textId="6456BA3E" w:rsidR="008A17CC" w:rsidRPr="007F2016" w:rsidRDefault="008A17CC" w:rsidP="00C270C1">
            <w:pPr>
              <w:pStyle w:val="Heading1"/>
              <w:keepNext w:val="0"/>
              <w:widowControl w:val="0"/>
              <w:spacing w:before="120" w:after="120"/>
              <w:rPr>
                <w:rFonts w:cs="Arial"/>
                <w:sz w:val="20"/>
              </w:rPr>
            </w:pPr>
            <w:bookmarkStart w:id="25" w:name="_Ref40780402"/>
            <w:r w:rsidRPr="007F2016">
              <w:rPr>
                <w:rFonts w:cs="Arial"/>
                <w:sz w:val="20"/>
              </w:rPr>
              <w:t>Dealing with the Project Land</w:t>
            </w:r>
          </w:p>
          <w:p w14:paraId="6F659613" w14:textId="5A26E5C1" w:rsidR="008A17CC" w:rsidRPr="00A451A9" w:rsidRDefault="008A17CC" w:rsidP="00C270C1">
            <w:pPr>
              <w:pStyle w:val="Heading2"/>
              <w:numPr>
                <w:ilvl w:val="1"/>
                <w:numId w:val="22"/>
              </w:numPr>
              <w:spacing w:before="120" w:after="120"/>
              <w:rPr>
                <w:rFonts w:cs="Arial"/>
              </w:rPr>
            </w:pPr>
            <w:bookmarkStart w:id="26" w:name="_Ref111755684"/>
            <w:bookmarkEnd w:id="25"/>
            <w:r w:rsidRPr="007F2016">
              <w:rPr>
                <w:rFonts w:cs="Arial"/>
              </w:rPr>
              <w:t xml:space="preserve">The Landholder must not sell, transfer or dispose </w:t>
            </w:r>
            <w:r w:rsidR="002E6C38" w:rsidRPr="007F2016">
              <w:rPr>
                <w:rFonts w:cs="Arial"/>
              </w:rPr>
              <w:t>(</w:t>
            </w:r>
            <w:r w:rsidR="002E6C38" w:rsidRPr="00C9614F">
              <w:rPr>
                <w:rFonts w:cs="Arial"/>
                <w:b/>
              </w:rPr>
              <w:t>Dealing</w:t>
            </w:r>
            <w:r w:rsidR="002E6C38" w:rsidRPr="00C9614F">
              <w:rPr>
                <w:rFonts w:cs="Arial"/>
              </w:rPr>
              <w:t xml:space="preserve">) </w:t>
            </w:r>
            <w:r w:rsidRPr="00C9614F">
              <w:rPr>
                <w:rFonts w:cs="Arial"/>
              </w:rPr>
              <w:t xml:space="preserve">of the Project Land to a third party without the consent of the Project </w:t>
            </w:r>
            <w:r w:rsidRPr="00A451A9">
              <w:rPr>
                <w:rFonts w:cs="Arial"/>
              </w:rPr>
              <w:t>Developer.</w:t>
            </w:r>
            <w:bookmarkEnd w:id="26"/>
            <w:r w:rsidRPr="00A451A9">
              <w:rPr>
                <w:rFonts w:cs="Arial"/>
              </w:rPr>
              <w:t xml:space="preserve"> </w:t>
            </w:r>
          </w:p>
          <w:p w14:paraId="3D3DB067" w14:textId="688E5A59" w:rsidR="008A17CC" w:rsidRPr="007F2016" w:rsidRDefault="008A17CC" w:rsidP="00C270C1">
            <w:pPr>
              <w:pStyle w:val="Heading2"/>
              <w:numPr>
                <w:ilvl w:val="1"/>
                <w:numId w:val="22"/>
              </w:numPr>
              <w:spacing w:before="120" w:after="120"/>
              <w:rPr>
                <w:rFonts w:cs="Arial"/>
              </w:rPr>
            </w:pPr>
            <w:r w:rsidRPr="00A451A9">
              <w:rPr>
                <w:rFonts w:cs="Arial"/>
              </w:rPr>
              <w:t xml:space="preserve">The Project Developer must not withhold its consent under clause </w:t>
            </w:r>
            <w:r w:rsidRPr="007F2016">
              <w:rPr>
                <w:rFonts w:cs="Arial"/>
              </w:rPr>
              <w:fldChar w:fldCharType="begin"/>
            </w:r>
            <w:r w:rsidRPr="007F2016">
              <w:rPr>
                <w:rFonts w:cs="Arial"/>
              </w:rPr>
              <w:instrText xml:space="preserve"> REF _Ref111755684 \r \h </w:instrText>
            </w:r>
            <w:r w:rsidR="00947272" w:rsidRPr="00C4448A">
              <w:rPr>
                <w:rFonts w:cs="Arial"/>
              </w:rPr>
              <w:instrText xml:space="preserve"> \* MERGEFORMAT </w:instrText>
            </w:r>
            <w:r w:rsidRPr="007F2016">
              <w:rPr>
                <w:rFonts w:cs="Arial"/>
              </w:rPr>
            </w:r>
            <w:r w:rsidRPr="007F2016">
              <w:rPr>
                <w:rFonts w:cs="Arial"/>
              </w:rPr>
              <w:fldChar w:fldCharType="separate"/>
            </w:r>
            <w:r w:rsidR="00304838">
              <w:rPr>
                <w:rFonts w:cs="Arial"/>
              </w:rPr>
              <w:t>16.1</w:t>
            </w:r>
            <w:r w:rsidRPr="007F2016">
              <w:rPr>
                <w:rFonts w:cs="Arial"/>
              </w:rPr>
              <w:fldChar w:fldCharType="end"/>
            </w:r>
            <w:r w:rsidRPr="007F2016">
              <w:rPr>
                <w:rFonts w:cs="Arial"/>
              </w:rPr>
              <w:t xml:space="preserve"> if the third party (who is to acquire an interest in the Project Land) has entered into a </w:t>
            </w:r>
            <w:r w:rsidR="00931AEB">
              <w:rPr>
                <w:rFonts w:cs="Arial"/>
              </w:rPr>
              <w:t>d</w:t>
            </w:r>
            <w:r w:rsidRPr="007F2016">
              <w:rPr>
                <w:rFonts w:cs="Arial"/>
              </w:rPr>
              <w:t>e</w:t>
            </w:r>
            <w:r w:rsidR="00931AEB">
              <w:rPr>
                <w:rFonts w:cs="Arial"/>
              </w:rPr>
              <w:t>ed of n</w:t>
            </w:r>
            <w:r w:rsidRPr="007F2016">
              <w:rPr>
                <w:rFonts w:cs="Arial"/>
              </w:rPr>
              <w:t>ovation with the Landholder and the Project Developer agreeing to assume the rights and obligations of the Landholder under this Agreement</w:t>
            </w:r>
            <w:r w:rsidR="00931AEB">
              <w:rPr>
                <w:rFonts w:cs="Arial"/>
              </w:rPr>
              <w:t xml:space="preserve"> (</w:t>
            </w:r>
            <w:r w:rsidR="00931AEB" w:rsidRPr="00931AEB">
              <w:rPr>
                <w:rFonts w:cs="Arial"/>
                <w:b/>
              </w:rPr>
              <w:t>Deed of Novation</w:t>
            </w:r>
            <w:r w:rsidR="00931AEB">
              <w:rPr>
                <w:rFonts w:cs="Arial"/>
              </w:rPr>
              <w:t>)</w:t>
            </w:r>
            <w:r w:rsidRPr="007F2016">
              <w:rPr>
                <w:rFonts w:cs="Arial"/>
              </w:rPr>
              <w:t xml:space="preserve">. </w:t>
            </w:r>
          </w:p>
          <w:p w14:paraId="6A90D0C8" w14:textId="77777777" w:rsidR="002E6C38" w:rsidRPr="00C9614F" w:rsidRDefault="002E6C38" w:rsidP="00C4448A">
            <w:pPr>
              <w:pStyle w:val="Heading2"/>
            </w:pPr>
            <w:r w:rsidRPr="007F2016">
              <w:t xml:space="preserve">The Landholder must use reasonable endeavours to secure the Deed of Novation </w:t>
            </w:r>
            <w:r w:rsidRPr="00C9614F">
              <w:t>prior to the Dealing of the Project Land being completed.</w:t>
            </w:r>
          </w:p>
          <w:p w14:paraId="1D96922F" w14:textId="77777777" w:rsidR="002E6C38" w:rsidRPr="00A451A9" w:rsidRDefault="002E6C38" w:rsidP="00C4448A">
            <w:pPr>
              <w:pStyle w:val="Heading2"/>
            </w:pPr>
            <w:r w:rsidRPr="00A451A9">
              <w:t>In the event that the Deed of Novation cannot be secured prior to the Dealing (or any extended time agreed between the parties), this Agreement will terminate.</w:t>
            </w:r>
          </w:p>
          <w:p w14:paraId="4807FD60" w14:textId="41BA27D3" w:rsidR="002E6C38" w:rsidRPr="00C4448A" w:rsidRDefault="002E6C38" w:rsidP="00C4448A">
            <w:pPr>
              <w:pStyle w:val="BodyText2"/>
              <w:rPr>
                <w:highlight w:val="yellow"/>
              </w:rPr>
            </w:pPr>
          </w:p>
        </w:tc>
        <w:tc>
          <w:tcPr>
            <w:tcW w:w="9918" w:type="dxa"/>
            <w:shd w:val="clear" w:color="auto" w:fill="FFFFFF" w:themeFill="background1"/>
          </w:tcPr>
          <w:p w14:paraId="2D3FC876" w14:textId="6F7DD889" w:rsidR="00555669" w:rsidRPr="00A451A9" w:rsidRDefault="00E86C23" w:rsidP="00555669">
            <w:pPr>
              <w:pStyle w:val="Heading1"/>
              <w:keepNext w:val="0"/>
              <w:widowControl w:val="0"/>
              <w:numPr>
                <w:ilvl w:val="0"/>
                <w:numId w:val="0"/>
              </w:numPr>
              <w:spacing w:before="120" w:after="120"/>
              <w:rPr>
                <w:rFonts w:cs="Arial"/>
                <w:b w:val="0"/>
                <w:sz w:val="20"/>
              </w:rPr>
            </w:pPr>
            <w:r w:rsidRPr="007F2016">
              <w:rPr>
                <w:rFonts w:cs="Arial"/>
                <w:b w:val="0"/>
                <w:sz w:val="20"/>
              </w:rPr>
              <w:t xml:space="preserve">This clause prevents the Landholder transferring ownership of the Project Land to a third party without the consent of the Project Developer unless the condition contained in clause 16.2 is satisfied. </w:t>
            </w:r>
            <w:r w:rsidR="00677CDA">
              <w:rPr>
                <w:rFonts w:cs="Arial"/>
                <w:b w:val="0"/>
                <w:sz w:val="20"/>
              </w:rPr>
              <w:t xml:space="preserve"> </w:t>
            </w:r>
            <w:r w:rsidRPr="007F2016">
              <w:rPr>
                <w:rFonts w:cs="Arial"/>
                <w:b w:val="0"/>
                <w:sz w:val="20"/>
              </w:rPr>
              <w:t>This clause is important as it protects the interests of the Project Developer who would otherwise not have a legally enforceable agreement with the new owner of the Project Land</w:t>
            </w:r>
            <w:r w:rsidR="006F2031" w:rsidRPr="007F2016">
              <w:rPr>
                <w:rFonts w:cs="Arial"/>
                <w:b w:val="0"/>
                <w:sz w:val="20"/>
              </w:rPr>
              <w:t xml:space="preserve"> if the land was transferred without a Deed of Novation being entered into</w:t>
            </w:r>
            <w:r w:rsidRPr="00A451A9">
              <w:rPr>
                <w:rFonts w:cs="Arial"/>
                <w:b w:val="0"/>
                <w:sz w:val="20"/>
              </w:rPr>
              <w:t>.</w:t>
            </w:r>
          </w:p>
          <w:p w14:paraId="71054FAC" w14:textId="77777777" w:rsidR="00335AC9" w:rsidRPr="007F2016" w:rsidRDefault="00335AC9" w:rsidP="00335AC9">
            <w:pPr>
              <w:pStyle w:val="Heading1"/>
              <w:keepNext w:val="0"/>
              <w:widowControl w:val="0"/>
              <w:numPr>
                <w:ilvl w:val="0"/>
                <w:numId w:val="0"/>
              </w:numPr>
              <w:spacing w:before="120" w:after="120"/>
              <w:rPr>
                <w:rFonts w:cs="Arial"/>
                <w:b w:val="0"/>
                <w:sz w:val="20"/>
              </w:rPr>
            </w:pPr>
            <w:r w:rsidRPr="00A451A9">
              <w:rPr>
                <w:rFonts w:cs="Arial"/>
                <w:b w:val="0"/>
                <w:sz w:val="20"/>
              </w:rPr>
              <w:t>An alternative option</w:t>
            </w:r>
            <w:r w:rsidRPr="00C4448A">
              <w:rPr>
                <w:rFonts w:cs="Arial"/>
                <w:b w:val="0"/>
                <w:sz w:val="20"/>
              </w:rPr>
              <w:t xml:space="preserve"> if the Landholde</w:t>
            </w:r>
            <w:r w:rsidR="002E6C38" w:rsidRPr="007F2016">
              <w:rPr>
                <w:rFonts w:cs="Arial"/>
                <w:b w:val="0"/>
                <w:sz w:val="20"/>
              </w:rPr>
              <w:t>r does not wish to agree to the</w:t>
            </w:r>
            <w:r w:rsidRPr="00C4448A">
              <w:rPr>
                <w:rFonts w:cs="Arial"/>
                <w:b w:val="0"/>
                <w:sz w:val="20"/>
              </w:rPr>
              <w:t xml:space="preserve"> restriction </w:t>
            </w:r>
            <w:r w:rsidR="002E6C38" w:rsidRPr="007F2016">
              <w:rPr>
                <w:rFonts w:cs="Arial"/>
                <w:b w:val="0"/>
                <w:sz w:val="20"/>
              </w:rPr>
              <w:t xml:space="preserve">in clause 16.1 </w:t>
            </w:r>
            <w:r w:rsidRPr="00C4448A">
              <w:rPr>
                <w:rFonts w:cs="Arial"/>
                <w:b w:val="0"/>
                <w:sz w:val="20"/>
              </w:rPr>
              <w:t>could include the ability to terminate the Agreement</w:t>
            </w:r>
            <w:r w:rsidRPr="007F2016">
              <w:rPr>
                <w:rFonts w:cs="Arial"/>
                <w:b w:val="0"/>
                <w:sz w:val="20"/>
              </w:rPr>
              <w:t>.  The parties would need to determine whether any termination payment should be incorporated in this instance.</w:t>
            </w:r>
          </w:p>
          <w:p w14:paraId="16495854" w14:textId="050D6356" w:rsidR="00947272" w:rsidRPr="00C4448A" w:rsidRDefault="00947272" w:rsidP="00947272">
            <w:pPr>
              <w:pStyle w:val="Heading1"/>
              <w:keepNext w:val="0"/>
              <w:widowControl w:val="0"/>
              <w:numPr>
                <w:ilvl w:val="0"/>
                <w:numId w:val="0"/>
              </w:numPr>
              <w:spacing w:before="120" w:after="120"/>
              <w:rPr>
                <w:rFonts w:cs="Arial"/>
                <w:b w:val="0"/>
                <w:sz w:val="20"/>
              </w:rPr>
            </w:pPr>
            <w:r w:rsidRPr="00C4448A">
              <w:rPr>
                <w:rFonts w:cs="Arial"/>
                <w:b w:val="0"/>
                <w:sz w:val="20"/>
              </w:rPr>
              <w:t>If the Agreement terminates because the Landholder is unable to secure a Deed of Novation, the parties would need to determine whether any compensation is payable by the Landholder to the Project Developer.</w:t>
            </w:r>
            <w:r w:rsidRPr="007F2016">
              <w:rPr>
                <w:rFonts w:cs="Arial"/>
                <w:b w:val="0"/>
                <w:sz w:val="20"/>
              </w:rPr>
              <w:t xml:space="preserve">  As this is a commercial matter, drafting has not been proposed.</w:t>
            </w:r>
          </w:p>
          <w:p w14:paraId="6DA89C67" w14:textId="109422A3" w:rsidR="00921B5E" w:rsidRPr="00C4448A" w:rsidRDefault="00921B5E" w:rsidP="00921B5E">
            <w:pPr>
              <w:pStyle w:val="Heading1"/>
              <w:keepNext w:val="0"/>
              <w:widowControl w:val="0"/>
              <w:numPr>
                <w:ilvl w:val="0"/>
                <w:numId w:val="0"/>
              </w:numPr>
              <w:spacing w:before="120" w:after="120"/>
              <w:rPr>
                <w:rFonts w:cs="Arial"/>
                <w:b w:val="0"/>
                <w:sz w:val="20"/>
              </w:rPr>
            </w:pPr>
            <w:r w:rsidRPr="00C4448A">
              <w:rPr>
                <w:rFonts w:cs="Arial"/>
                <w:b w:val="0"/>
                <w:sz w:val="20"/>
              </w:rPr>
              <w:t xml:space="preserve">An alternative way for the Project Developer to obtain projection in the event that the Project Land is sold (or otherwise dealt with, would be to register the Project Developer’s interest on the land.  This could be done via registration of the carbon right.  Alternatively, the Project Developer could register a caveat in relation to its interest in the land. </w:t>
            </w:r>
          </w:p>
          <w:p w14:paraId="7F684067" w14:textId="4744675E" w:rsidR="00BE5C57" w:rsidRPr="00C4448A" w:rsidRDefault="00BE5C57" w:rsidP="00C4448A">
            <w:pPr>
              <w:pStyle w:val="Heading2"/>
              <w:numPr>
                <w:ilvl w:val="0"/>
                <w:numId w:val="0"/>
              </w:numPr>
              <w:ind w:left="709" w:hanging="709"/>
              <w:rPr>
                <w:highlight w:val="yellow"/>
              </w:rPr>
            </w:pPr>
          </w:p>
        </w:tc>
      </w:tr>
      <w:tr w:rsidR="008A17CC" w:rsidRPr="00555669" w14:paraId="74E2643B" w14:textId="5D7BBCBB" w:rsidTr="003973C2">
        <w:tc>
          <w:tcPr>
            <w:tcW w:w="10881" w:type="dxa"/>
            <w:shd w:val="clear" w:color="auto" w:fill="FFFFFF" w:themeFill="background1"/>
          </w:tcPr>
          <w:p w14:paraId="2CB0C706" w14:textId="77777777" w:rsidR="008A17CC" w:rsidRPr="00555669" w:rsidRDefault="008A17CC" w:rsidP="00C270C1">
            <w:pPr>
              <w:pStyle w:val="Heading1"/>
              <w:keepNext w:val="0"/>
              <w:widowControl w:val="0"/>
              <w:spacing w:before="120" w:after="120"/>
              <w:rPr>
                <w:rFonts w:cs="Arial"/>
                <w:sz w:val="20"/>
              </w:rPr>
            </w:pPr>
            <w:bookmarkStart w:id="27" w:name="_Ref111758137"/>
            <w:bookmarkStart w:id="28" w:name="_Ref40780758"/>
            <w:r w:rsidRPr="00555669">
              <w:rPr>
                <w:rFonts w:cs="Arial"/>
                <w:sz w:val="20"/>
              </w:rPr>
              <w:t>Confidentiality</w:t>
            </w:r>
            <w:bookmarkEnd w:id="27"/>
          </w:p>
          <w:p w14:paraId="1A24D61C" w14:textId="13EAA0CD" w:rsidR="00A73597" w:rsidRDefault="009D0D7C" w:rsidP="002535F9">
            <w:pPr>
              <w:pStyle w:val="Heading2"/>
              <w:spacing w:before="120" w:after="120"/>
            </w:pPr>
            <w:bookmarkStart w:id="29" w:name="_Ref111753715"/>
            <w:bookmarkStart w:id="30" w:name="_Ref460385946"/>
            <w:bookmarkStart w:id="31" w:name="_Toc166388963"/>
            <w:bookmarkStart w:id="32" w:name="_Toc166389182"/>
            <w:bookmarkEnd w:id="28"/>
            <w:r>
              <w:t xml:space="preserve">Subject to clauses </w:t>
            </w:r>
            <w:r>
              <w:fldChar w:fldCharType="begin"/>
            </w:r>
            <w:r>
              <w:instrText xml:space="preserve"> REF _Ref151451657 \r \h </w:instrText>
            </w:r>
            <w:r>
              <w:fldChar w:fldCharType="separate"/>
            </w:r>
            <w:r w:rsidR="00304838">
              <w:t>18.1(3)</w:t>
            </w:r>
            <w:r>
              <w:fldChar w:fldCharType="end"/>
            </w:r>
            <w:r>
              <w:t xml:space="preserve"> and </w:t>
            </w:r>
            <w:r>
              <w:fldChar w:fldCharType="begin"/>
            </w:r>
            <w:r>
              <w:instrText xml:space="preserve"> REF _Ref151451663 \r \h </w:instrText>
            </w:r>
            <w:r>
              <w:fldChar w:fldCharType="separate"/>
            </w:r>
            <w:r w:rsidR="00304838">
              <w:t>18.2(3)</w:t>
            </w:r>
            <w:r>
              <w:fldChar w:fldCharType="end"/>
            </w:r>
            <w:r>
              <w:t>, e</w:t>
            </w:r>
            <w:r w:rsidR="008A17CC" w:rsidRPr="00555669">
              <w:t>ach party must treat as confidential information</w:t>
            </w:r>
            <w:r w:rsidR="00D02BA0">
              <w:t xml:space="preserve"> </w:t>
            </w:r>
            <w:bookmarkEnd w:id="29"/>
            <w:r w:rsidR="00B72062">
              <w:t>a</w:t>
            </w:r>
            <w:r w:rsidR="008A17CC" w:rsidRPr="00555669">
              <w:t xml:space="preserve">ll information provided by the other party under this Agreement, </w:t>
            </w:r>
            <w:r w:rsidR="00A73597">
              <w:t>that is:</w:t>
            </w:r>
          </w:p>
          <w:p w14:paraId="172F177B" w14:textId="18873AF7" w:rsidR="00A73597" w:rsidRDefault="00D02BA0" w:rsidP="002C6F65">
            <w:pPr>
              <w:pStyle w:val="Heading3"/>
            </w:pPr>
            <w:r>
              <w:t>P</w:t>
            </w:r>
            <w:r w:rsidR="00A73597">
              <w:t xml:space="preserve">ersonal </w:t>
            </w:r>
            <w:r>
              <w:t>I</w:t>
            </w:r>
            <w:r w:rsidR="00A73597">
              <w:t>nformation;</w:t>
            </w:r>
          </w:p>
          <w:p w14:paraId="0CB452E5" w14:textId="684909B4" w:rsidR="00A73597" w:rsidRDefault="008A17CC" w:rsidP="002C6F65">
            <w:pPr>
              <w:pStyle w:val="Heading3"/>
            </w:pPr>
            <w:r w:rsidRPr="00555669">
              <w:t>marked as confidential or proprietary</w:t>
            </w:r>
            <w:r w:rsidR="00A73597">
              <w:t>;</w:t>
            </w:r>
          </w:p>
          <w:p w14:paraId="7798DC40" w14:textId="77777777" w:rsidR="00B72062" w:rsidRDefault="00A73597" w:rsidP="002C6F65">
            <w:pPr>
              <w:pStyle w:val="Heading3"/>
            </w:pPr>
            <w:r>
              <w:t>agreed between the Parties to be confidential or proprietary</w:t>
            </w:r>
            <w:r w:rsidR="00B72062">
              <w:t>;</w:t>
            </w:r>
            <w:r w:rsidR="008A17CC" w:rsidRPr="00555669">
              <w:t xml:space="preserve"> or </w:t>
            </w:r>
          </w:p>
          <w:p w14:paraId="131D1EB9" w14:textId="440250CE" w:rsidR="008A17CC" w:rsidRPr="00555669" w:rsidRDefault="008A17CC" w:rsidP="002C6F65">
            <w:pPr>
              <w:pStyle w:val="Heading3"/>
            </w:pPr>
            <w:r w:rsidRPr="00555669">
              <w:t>evident on its face as being confidential or proprietary (</w:t>
            </w:r>
            <w:r w:rsidRPr="00555669">
              <w:rPr>
                <w:b/>
              </w:rPr>
              <w:t>Confidential Information</w:t>
            </w:r>
            <w:r w:rsidRPr="00555669">
              <w:t>).</w:t>
            </w:r>
          </w:p>
          <w:p w14:paraId="5F3049EA" w14:textId="77777777" w:rsidR="008A17CC" w:rsidRPr="00555669" w:rsidRDefault="008A17CC" w:rsidP="00C270C1">
            <w:pPr>
              <w:pStyle w:val="Heading2"/>
              <w:spacing w:before="120" w:after="120"/>
            </w:pPr>
            <w:bookmarkStart w:id="33" w:name="_Toc166388964"/>
            <w:bookmarkStart w:id="34" w:name="_Toc166389183"/>
            <w:bookmarkEnd w:id="30"/>
            <w:bookmarkEnd w:id="31"/>
            <w:bookmarkEnd w:id="32"/>
            <w:r w:rsidRPr="00555669">
              <w:t xml:space="preserve">Each party must take all reasonable precautions to maintain confidentiality of the other party’s Confidential Information and protect it from unauthorised access, use and disclosure. </w:t>
            </w:r>
          </w:p>
          <w:bookmarkEnd w:id="33"/>
          <w:bookmarkEnd w:id="34"/>
          <w:p w14:paraId="5A908460" w14:textId="77777777" w:rsidR="008A17CC" w:rsidRPr="00555669" w:rsidRDefault="008A17CC" w:rsidP="00C270C1">
            <w:pPr>
              <w:pStyle w:val="Heading2"/>
              <w:spacing w:before="120" w:after="120"/>
            </w:pPr>
            <w:r w:rsidRPr="00555669">
              <w:t>Each party must not use the other party’s Confidential Information for any purpose other than for exercising rights and satisfying obligations in connection with this Agreement.</w:t>
            </w:r>
          </w:p>
          <w:p w14:paraId="75334611" w14:textId="77777777" w:rsidR="008A17CC" w:rsidRPr="00555669" w:rsidRDefault="008A17CC" w:rsidP="00C270C1">
            <w:pPr>
              <w:pStyle w:val="Heading2"/>
              <w:spacing w:before="120" w:after="120"/>
            </w:pPr>
            <w:bookmarkStart w:id="35" w:name="_Ref114053924"/>
            <w:r w:rsidRPr="00555669">
              <w:lastRenderedPageBreak/>
              <w:t>Each party must not disclose the other party’s Confidential Information to any person except:</w:t>
            </w:r>
            <w:bookmarkEnd w:id="35"/>
          </w:p>
          <w:p w14:paraId="4B13E94B" w14:textId="65A678D4" w:rsidR="008A17CC" w:rsidRPr="00555669" w:rsidRDefault="008A17CC" w:rsidP="00C270C1">
            <w:pPr>
              <w:pStyle w:val="Heading3"/>
              <w:spacing w:before="120" w:after="120"/>
              <w:rPr>
                <w:lang w:val="en-US"/>
              </w:rPr>
            </w:pPr>
            <w:bookmarkStart w:id="36" w:name="_Ref114053987"/>
            <w:r w:rsidRPr="00555669">
              <w:t xml:space="preserve">if required </w:t>
            </w:r>
            <w:r w:rsidRPr="00555669">
              <w:rPr>
                <w:lang w:val="en-US"/>
              </w:rPr>
              <w:t>for</w:t>
            </w:r>
            <w:r w:rsidRPr="00555669">
              <w:t xml:space="preserve"> the purpose</w:t>
            </w:r>
            <w:r w:rsidRPr="00555669">
              <w:rPr>
                <w:lang w:val="en-US"/>
              </w:rPr>
              <w:t xml:space="preserve"> </w:t>
            </w:r>
            <w:r w:rsidRPr="00555669">
              <w:t>of</w:t>
            </w:r>
            <w:r w:rsidRPr="00555669">
              <w:rPr>
                <w:lang w:val="en-US"/>
              </w:rPr>
              <w:t xml:space="preserve"> satisfying obligations </w:t>
            </w:r>
            <w:r w:rsidR="00892894">
              <w:rPr>
                <w:lang w:val="en-US"/>
              </w:rPr>
              <w:t xml:space="preserve">under the CFI Legislation or </w:t>
            </w:r>
            <w:r w:rsidRPr="00555669">
              <w:rPr>
                <w:lang w:val="en-US"/>
              </w:rPr>
              <w:t>in</w:t>
            </w:r>
            <w:r w:rsidRPr="00555669">
              <w:t xml:space="preserve"> connection with this Agreement;</w:t>
            </w:r>
            <w:bookmarkEnd w:id="36"/>
          </w:p>
          <w:p w14:paraId="55E9CA78" w14:textId="77777777" w:rsidR="008A17CC" w:rsidRPr="00555669" w:rsidRDefault="008A17CC" w:rsidP="00C270C1">
            <w:pPr>
              <w:pStyle w:val="Heading3"/>
              <w:spacing w:before="120" w:after="120"/>
            </w:pPr>
            <w:r w:rsidRPr="00555669">
              <w:t>as required by law;</w:t>
            </w:r>
          </w:p>
          <w:p w14:paraId="050950D6" w14:textId="616C488B" w:rsidR="008A17CC" w:rsidRPr="00555669" w:rsidRDefault="008A17CC" w:rsidP="00C270C1">
            <w:pPr>
              <w:pStyle w:val="Heading3"/>
              <w:spacing w:before="120" w:after="120"/>
            </w:pPr>
            <w:r w:rsidRPr="00555669">
              <w:t xml:space="preserve">to its </w:t>
            </w:r>
            <w:r w:rsidR="00AE1EA9">
              <w:t xml:space="preserve">affiliates, </w:t>
            </w:r>
            <w:r w:rsidRPr="00555669">
              <w:t>employees, contractors and professional advisors for the purpose of obtaining advice in connection with this Agreement or the Project;</w:t>
            </w:r>
          </w:p>
          <w:p w14:paraId="516EE327" w14:textId="77777777" w:rsidR="008A17CC" w:rsidRPr="00555669" w:rsidRDefault="008A17CC" w:rsidP="00C270C1">
            <w:pPr>
              <w:pStyle w:val="Heading3"/>
              <w:spacing w:before="120" w:after="120"/>
            </w:pPr>
            <w:r w:rsidRPr="00555669">
              <w:t>with the other party’s prior written consent; or</w:t>
            </w:r>
          </w:p>
          <w:p w14:paraId="66FA86DF" w14:textId="77777777" w:rsidR="008A17CC" w:rsidRDefault="008A17CC" w:rsidP="00C270C1">
            <w:pPr>
              <w:pStyle w:val="Heading3"/>
              <w:spacing w:before="120" w:after="120"/>
            </w:pPr>
            <w:r w:rsidRPr="00555669">
              <w:t>if it is in the public domain without a breach of this Agreement by the first party.</w:t>
            </w:r>
          </w:p>
          <w:p w14:paraId="3DC126EB" w14:textId="77777777" w:rsidR="004F4B7C" w:rsidRDefault="004F4B7C" w:rsidP="002535F9">
            <w:pPr>
              <w:pStyle w:val="Heading2"/>
            </w:pPr>
            <w:bookmarkStart w:id="37" w:name="_Ref151453254"/>
            <w:r>
              <w:t>Following termination of this Agreement, the Landholder may use and disclose the Project Developer’s Confidential Information if it is reasonably necessary for the Landholder to do so for the purpose of undertaking the Project and satisfying its obligations under the CFI Legislation.</w:t>
            </w:r>
            <w:bookmarkEnd w:id="37"/>
          </w:p>
          <w:p w14:paraId="64417AF6" w14:textId="18638F3C" w:rsidR="005F45CC" w:rsidRPr="005F45CC" w:rsidRDefault="005F45CC" w:rsidP="005F45CC">
            <w:pPr>
              <w:pStyle w:val="BodyText2"/>
              <w:ind w:left="0" w:firstLine="0"/>
            </w:pPr>
          </w:p>
        </w:tc>
        <w:tc>
          <w:tcPr>
            <w:tcW w:w="9918" w:type="dxa"/>
            <w:shd w:val="clear" w:color="auto" w:fill="FFFFFF" w:themeFill="background1"/>
          </w:tcPr>
          <w:p w14:paraId="2049EA5B" w14:textId="3110D514" w:rsidR="007A2273" w:rsidRDefault="00555669" w:rsidP="007A2273">
            <w:pPr>
              <w:pStyle w:val="Heading1"/>
              <w:keepNext w:val="0"/>
              <w:widowControl w:val="0"/>
              <w:numPr>
                <w:ilvl w:val="0"/>
                <w:numId w:val="0"/>
              </w:numPr>
              <w:spacing w:before="120" w:after="120"/>
              <w:rPr>
                <w:rFonts w:cs="Arial"/>
                <w:b w:val="0"/>
                <w:sz w:val="20"/>
              </w:rPr>
            </w:pPr>
            <w:r w:rsidRPr="00555669">
              <w:rPr>
                <w:rFonts w:cs="Arial"/>
                <w:b w:val="0"/>
                <w:sz w:val="20"/>
              </w:rPr>
              <w:lastRenderedPageBreak/>
              <w:t xml:space="preserve">This clause </w:t>
            </w:r>
            <w:r w:rsidR="007A2273">
              <w:rPr>
                <w:rFonts w:cs="Arial"/>
                <w:b w:val="0"/>
                <w:sz w:val="20"/>
              </w:rPr>
              <w:t>addresses</w:t>
            </w:r>
            <w:r w:rsidRPr="00555669">
              <w:rPr>
                <w:rFonts w:cs="Arial"/>
                <w:b w:val="0"/>
                <w:sz w:val="20"/>
              </w:rPr>
              <w:t xml:space="preserve"> the parties</w:t>
            </w:r>
            <w:r w:rsidR="007A2273">
              <w:rPr>
                <w:rFonts w:cs="Arial"/>
                <w:b w:val="0"/>
                <w:sz w:val="20"/>
              </w:rPr>
              <w:t>’</w:t>
            </w:r>
            <w:r w:rsidRPr="00555669">
              <w:rPr>
                <w:rFonts w:cs="Arial"/>
                <w:b w:val="0"/>
                <w:sz w:val="20"/>
              </w:rPr>
              <w:t xml:space="preserve"> mutual obligations in relation to maintain</w:t>
            </w:r>
            <w:r>
              <w:rPr>
                <w:rFonts w:cs="Arial"/>
                <w:b w:val="0"/>
                <w:sz w:val="20"/>
              </w:rPr>
              <w:t>ing</w:t>
            </w:r>
            <w:r w:rsidRPr="00555669">
              <w:rPr>
                <w:rFonts w:cs="Arial"/>
                <w:b w:val="0"/>
                <w:sz w:val="20"/>
              </w:rPr>
              <w:t xml:space="preserve"> the </w:t>
            </w:r>
            <w:r>
              <w:rPr>
                <w:rFonts w:cs="Arial"/>
                <w:b w:val="0"/>
                <w:sz w:val="20"/>
              </w:rPr>
              <w:t>confidentiality</w:t>
            </w:r>
            <w:r w:rsidRPr="00555669">
              <w:rPr>
                <w:rFonts w:cs="Arial"/>
                <w:b w:val="0"/>
                <w:sz w:val="20"/>
              </w:rPr>
              <w:t xml:space="preserve"> of </w:t>
            </w:r>
            <w:r w:rsidR="006F2031">
              <w:rPr>
                <w:rFonts w:cs="Arial"/>
                <w:b w:val="0"/>
                <w:sz w:val="20"/>
              </w:rPr>
              <w:t xml:space="preserve">the </w:t>
            </w:r>
            <w:r w:rsidRPr="00555669">
              <w:rPr>
                <w:rFonts w:cs="Arial"/>
                <w:b w:val="0"/>
                <w:sz w:val="20"/>
              </w:rPr>
              <w:t xml:space="preserve">other party’s </w:t>
            </w:r>
            <w:r>
              <w:rPr>
                <w:rFonts w:cs="Arial"/>
                <w:b w:val="0"/>
                <w:sz w:val="20"/>
              </w:rPr>
              <w:t>Confidential Information</w:t>
            </w:r>
            <w:r w:rsidRPr="00555669">
              <w:rPr>
                <w:rFonts w:cs="Arial"/>
                <w:b w:val="0"/>
                <w:sz w:val="20"/>
              </w:rPr>
              <w:t>.</w:t>
            </w:r>
            <w:r w:rsidR="00A73597">
              <w:rPr>
                <w:rFonts w:cs="Arial"/>
                <w:b w:val="0"/>
                <w:sz w:val="20"/>
              </w:rPr>
              <w:t xml:space="preserve"> </w:t>
            </w:r>
            <w:r w:rsidRPr="00555669">
              <w:rPr>
                <w:rFonts w:cs="Arial"/>
                <w:b w:val="0"/>
                <w:sz w:val="20"/>
              </w:rPr>
              <w:t xml:space="preserve">Clause </w:t>
            </w:r>
            <w:r w:rsidR="006F2031">
              <w:rPr>
                <w:rFonts w:cs="Arial"/>
                <w:b w:val="0"/>
                <w:sz w:val="20"/>
              </w:rPr>
              <w:fldChar w:fldCharType="begin"/>
            </w:r>
            <w:r w:rsidR="006F2031">
              <w:rPr>
                <w:rFonts w:cs="Arial"/>
                <w:b w:val="0"/>
                <w:sz w:val="20"/>
              </w:rPr>
              <w:instrText xml:space="preserve"> REF _Ref114053924 \r \h </w:instrText>
            </w:r>
            <w:r w:rsidR="006F2031">
              <w:rPr>
                <w:rFonts w:cs="Arial"/>
                <w:b w:val="0"/>
                <w:sz w:val="20"/>
              </w:rPr>
            </w:r>
            <w:r w:rsidR="006F2031">
              <w:rPr>
                <w:rFonts w:cs="Arial"/>
                <w:b w:val="0"/>
                <w:sz w:val="20"/>
              </w:rPr>
              <w:fldChar w:fldCharType="separate"/>
            </w:r>
            <w:r w:rsidR="00304838">
              <w:rPr>
                <w:rFonts w:cs="Arial"/>
                <w:b w:val="0"/>
                <w:sz w:val="20"/>
              </w:rPr>
              <w:t>17.4</w:t>
            </w:r>
            <w:r w:rsidR="006F2031">
              <w:rPr>
                <w:rFonts w:cs="Arial"/>
                <w:b w:val="0"/>
                <w:sz w:val="20"/>
              </w:rPr>
              <w:fldChar w:fldCharType="end"/>
            </w:r>
            <w:r w:rsidR="006F2031">
              <w:rPr>
                <w:rFonts w:cs="Arial"/>
                <w:b w:val="0"/>
                <w:sz w:val="20"/>
              </w:rPr>
              <w:t xml:space="preserve"> </w:t>
            </w:r>
            <w:r w:rsidRPr="00555669">
              <w:rPr>
                <w:rFonts w:cs="Arial"/>
                <w:b w:val="0"/>
                <w:sz w:val="20"/>
              </w:rPr>
              <w:t xml:space="preserve">sets out the </w:t>
            </w:r>
            <w:r>
              <w:rPr>
                <w:rFonts w:cs="Arial"/>
                <w:b w:val="0"/>
                <w:sz w:val="20"/>
              </w:rPr>
              <w:t xml:space="preserve">various </w:t>
            </w:r>
            <w:r w:rsidRPr="00555669">
              <w:rPr>
                <w:rFonts w:cs="Arial"/>
                <w:b w:val="0"/>
                <w:sz w:val="20"/>
              </w:rPr>
              <w:t>situation</w:t>
            </w:r>
            <w:r>
              <w:rPr>
                <w:rFonts w:cs="Arial"/>
                <w:b w:val="0"/>
                <w:sz w:val="20"/>
              </w:rPr>
              <w:t>s</w:t>
            </w:r>
            <w:r w:rsidRPr="00555669">
              <w:rPr>
                <w:rFonts w:cs="Arial"/>
                <w:b w:val="0"/>
                <w:sz w:val="20"/>
              </w:rPr>
              <w:t xml:space="preserve"> in </w:t>
            </w:r>
            <w:r>
              <w:rPr>
                <w:rFonts w:cs="Arial"/>
                <w:b w:val="0"/>
                <w:sz w:val="20"/>
              </w:rPr>
              <w:t>which</w:t>
            </w:r>
            <w:r w:rsidRPr="00555669">
              <w:rPr>
                <w:rFonts w:cs="Arial"/>
                <w:b w:val="0"/>
                <w:sz w:val="20"/>
              </w:rPr>
              <w:t xml:space="preserve"> it is permissible for a party to disclose </w:t>
            </w:r>
            <w:r>
              <w:rPr>
                <w:rFonts w:cs="Arial"/>
                <w:b w:val="0"/>
                <w:sz w:val="20"/>
              </w:rPr>
              <w:t xml:space="preserve">the other party’s Confidential Information. </w:t>
            </w:r>
          </w:p>
          <w:p w14:paraId="219B4771" w14:textId="5D2F738D" w:rsidR="008A17CC" w:rsidRDefault="00555669" w:rsidP="006F2031">
            <w:pPr>
              <w:pStyle w:val="Heading1"/>
              <w:keepNext w:val="0"/>
              <w:widowControl w:val="0"/>
              <w:numPr>
                <w:ilvl w:val="0"/>
                <w:numId w:val="0"/>
              </w:numPr>
              <w:spacing w:before="120" w:after="120"/>
              <w:rPr>
                <w:rFonts w:cs="Arial"/>
                <w:b w:val="0"/>
                <w:sz w:val="20"/>
              </w:rPr>
            </w:pPr>
            <w:r>
              <w:rPr>
                <w:rFonts w:cs="Arial"/>
                <w:b w:val="0"/>
                <w:sz w:val="20"/>
              </w:rPr>
              <w:t>Importantly, it is permissible for a party to</w:t>
            </w:r>
            <w:r>
              <w:t xml:space="preserve"> </w:t>
            </w:r>
            <w:r w:rsidRPr="00555669">
              <w:rPr>
                <w:rFonts w:cs="Arial"/>
                <w:b w:val="0"/>
                <w:sz w:val="20"/>
              </w:rPr>
              <w:t>disclose the other party’s Confidential Information</w:t>
            </w:r>
            <w:r>
              <w:t xml:space="preserve"> </w:t>
            </w:r>
            <w:r w:rsidRPr="00555669">
              <w:rPr>
                <w:rFonts w:cs="Arial"/>
                <w:b w:val="0"/>
                <w:sz w:val="20"/>
              </w:rPr>
              <w:t>if</w:t>
            </w:r>
            <w:r>
              <w:rPr>
                <w:rFonts w:cs="Arial"/>
                <w:b w:val="0"/>
                <w:sz w:val="20"/>
              </w:rPr>
              <w:t xml:space="preserve"> it</w:t>
            </w:r>
            <w:r w:rsidRPr="00555669">
              <w:rPr>
                <w:rFonts w:cs="Arial"/>
                <w:b w:val="0"/>
                <w:sz w:val="20"/>
              </w:rPr>
              <w:t xml:space="preserve"> </w:t>
            </w:r>
            <w:r w:rsidR="007A2273">
              <w:rPr>
                <w:rFonts w:cs="Arial"/>
                <w:b w:val="0"/>
                <w:sz w:val="20"/>
              </w:rPr>
              <w:t xml:space="preserve">is </w:t>
            </w:r>
            <w:r w:rsidRPr="00555669">
              <w:rPr>
                <w:rFonts w:cs="Arial"/>
                <w:b w:val="0"/>
                <w:sz w:val="20"/>
              </w:rPr>
              <w:t>required for the purpose of</w:t>
            </w:r>
            <w:r>
              <w:rPr>
                <w:rFonts w:cs="Arial"/>
                <w:b w:val="0"/>
                <w:sz w:val="20"/>
              </w:rPr>
              <w:t xml:space="preserve"> it</w:t>
            </w:r>
            <w:r w:rsidRPr="00555669">
              <w:rPr>
                <w:rFonts w:cs="Arial"/>
                <w:b w:val="0"/>
                <w:sz w:val="20"/>
              </w:rPr>
              <w:t xml:space="preserve"> satisfying </w:t>
            </w:r>
            <w:r>
              <w:rPr>
                <w:rFonts w:cs="Arial"/>
                <w:b w:val="0"/>
                <w:sz w:val="20"/>
              </w:rPr>
              <w:t xml:space="preserve">its </w:t>
            </w:r>
            <w:r w:rsidRPr="00555669">
              <w:rPr>
                <w:rFonts w:cs="Arial"/>
                <w:b w:val="0"/>
                <w:sz w:val="20"/>
              </w:rPr>
              <w:t xml:space="preserve">obligations </w:t>
            </w:r>
            <w:r>
              <w:rPr>
                <w:rFonts w:cs="Arial"/>
                <w:b w:val="0"/>
                <w:sz w:val="20"/>
              </w:rPr>
              <w:t>under the</w:t>
            </w:r>
            <w:r w:rsidR="00D63829">
              <w:rPr>
                <w:rFonts w:cs="Arial"/>
                <w:b w:val="0"/>
                <w:sz w:val="20"/>
              </w:rPr>
              <w:t xml:space="preserve"> CFI Act or in connection with this</w:t>
            </w:r>
            <w:r w:rsidRPr="00555669">
              <w:rPr>
                <w:rFonts w:cs="Arial"/>
                <w:b w:val="0"/>
                <w:sz w:val="20"/>
              </w:rPr>
              <w:t xml:space="preserve"> Agreement</w:t>
            </w:r>
            <w:r>
              <w:rPr>
                <w:rFonts w:cs="Arial"/>
                <w:b w:val="0"/>
                <w:sz w:val="20"/>
              </w:rPr>
              <w:t xml:space="preserve">. </w:t>
            </w:r>
            <w:r w:rsidR="00677CDA">
              <w:rPr>
                <w:rFonts w:cs="Arial"/>
                <w:b w:val="0"/>
                <w:sz w:val="20"/>
              </w:rPr>
              <w:t xml:space="preserve"> </w:t>
            </w:r>
            <w:r>
              <w:rPr>
                <w:rFonts w:cs="Arial"/>
                <w:b w:val="0"/>
                <w:sz w:val="20"/>
              </w:rPr>
              <w:t>For example, if the Landholder provided</w:t>
            </w:r>
            <w:r w:rsidR="007A2273">
              <w:rPr>
                <w:rFonts w:cs="Arial"/>
                <w:b w:val="0"/>
                <w:sz w:val="20"/>
              </w:rPr>
              <w:t xml:space="preserve"> certain</w:t>
            </w:r>
            <w:r>
              <w:rPr>
                <w:rFonts w:cs="Arial"/>
                <w:b w:val="0"/>
                <w:sz w:val="20"/>
              </w:rPr>
              <w:t xml:space="preserve"> </w:t>
            </w:r>
            <w:r w:rsidR="00A73597">
              <w:rPr>
                <w:rFonts w:cs="Arial"/>
                <w:b w:val="0"/>
                <w:sz w:val="20"/>
              </w:rPr>
              <w:t xml:space="preserve">personal </w:t>
            </w:r>
            <w:r>
              <w:rPr>
                <w:rFonts w:cs="Arial"/>
                <w:b w:val="0"/>
                <w:sz w:val="20"/>
              </w:rPr>
              <w:t xml:space="preserve">information to the Project Developer </w:t>
            </w:r>
            <w:r w:rsidR="006F2031">
              <w:rPr>
                <w:rFonts w:cs="Arial"/>
                <w:b w:val="0"/>
                <w:sz w:val="20"/>
              </w:rPr>
              <w:t>which they</w:t>
            </w:r>
            <w:r w:rsidR="007A2273">
              <w:rPr>
                <w:rFonts w:cs="Arial"/>
                <w:b w:val="0"/>
                <w:sz w:val="20"/>
              </w:rPr>
              <w:t xml:space="preserve"> required in order to register the Project as an Eligible Offsets Project, </w:t>
            </w:r>
            <w:r w:rsidR="006F2031">
              <w:rPr>
                <w:rFonts w:cs="Arial"/>
                <w:b w:val="0"/>
                <w:sz w:val="20"/>
              </w:rPr>
              <w:t xml:space="preserve">the exemption contained in </w:t>
            </w:r>
            <w:r w:rsidR="007A2273">
              <w:rPr>
                <w:rFonts w:cs="Arial"/>
                <w:b w:val="0"/>
                <w:sz w:val="20"/>
              </w:rPr>
              <w:t>clause</w:t>
            </w:r>
            <w:r w:rsidR="006F2031">
              <w:rPr>
                <w:rFonts w:cs="Arial"/>
                <w:b w:val="0"/>
                <w:sz w:val="20"/>
              </w:rPr>
              <w:t xml:space="preserve"> </w:t>
            </w:r>
            <w:r w:rsidR="006F2031">
              <w:rPr>
                <w:rFonts w:cs="Arial"/>
                <w:b w:val="0"/>
                <w:sz w:val="20"/>
              </w:rPr>
              <w:fldChar w:fldCharType="begin"/>
            </w:r>
            <w:r w:rsidR="006F2031">
              <w:rPr>
                <w:rFonts w:cs="Arial"/>
                <w:b w:val="0"/>
                <w:sz w:val="20"/>
              </w:rPr>
              <w:instrText xml:space="preserve"> REF _Ref114053924 \r \h </w:instrText>
            </w:r>
            <w:r w:rsidR="006F2031">
              <w:rPr>
                <w:rFonts w:cs="Arial"/>
                <w:b w:val="0"/>
                <w:sz w:val="20"/>
              </w:rPr>
            </w:r>
            <w:r w:rsidR="006F2031">
              <w:rPr>
                <w:rFonts w:cs="Arial"/>
                <w:b w:val="0"/>
                <w:sz w:val="20"/>
              </w:rPr>
              <w:fldChar w:fldCharType="separate"/>
            </w:r>
            <w:r w:rsidR="00304838">
              <w:rPr>
                <w:rFonts w:cs="Arial"/>
                <w:b w:val="0"/>
                <w:sz w:val="20"/>
              </w:rPr>
              <w:t>17.4</w:t>
            </w:r>
            <w:r w:rsidR="006F2031">
              <w:rPr>
                <w:rFonts w:cs="Arial"/>
                <w:b w:val="0"/>
                <w:sz w:val="20"/>
              </w:rPr>
              <w:fldChar w:fldCharType="end"/>
            </w:r>
            <w:r w:rsidR="006F2031">
              <w:rPr>
                <w:rFonts w:cs="Arial"/>
                <w:b w:val="0"/>
                <w:sz w:val="20"/>
              </w:rPr>
              <w:fldChar w:fldCharType="begin"/>
            </w:r>
            <w:r w:rsidR="006F2031">
              <w:rPr>
                <w:rFonts w:cs="Arial"/>
                <w:b w:val="0"/>
                <w:sz w:val="20"/>
              </w:rPr>
              <w:instrText xml:space="preserve"> REF _Ref114053987 \r \h </w:instrText>
            </w:r>
            <w:r w:rsidR="006F2031">
              <w:rPr>
                <w:rFonts w:cs="Arial"/>
                <w:b w:val="0"/>
                <w:sz w:val="20"/>
              </w:rPr>
            </w:r>
            <w:r w:rsidR="006F2031">
              <w:rPr>
                <w:rFonts w:cs="Arial"/>
                <w:b w:val="0"/>
                <w:sz w:val="20"/>
              </w:rPr>
              <w:fldChar w:fldCharType="separate"/>
            </w:r>
            <w:r w:rsidR="00304838">
              <w:rPr>
                <w:rFonts w:cs="Arial"/>
                <w:b w:val="0"/>
                <w:sz w:val="20"/>
              </w:rPr>
              <w:t>17.4(1)</w:t>
            </w:r>
            <w:r w:rsidR="006F2031">
              <w:rPr>
                <w:rFonts w:cs="Arial"/>
                <w:b w:val="0"/>
                <w:sz w:val="20"/>
              </w:rPr>
              <w:fldChar w:fldCharType="end"/>
            </w:r>
            <w:r w:rsidR="006F2031">
              <w:rPr>
                <w:rFonts w:cs="Arial"/>
                <w:b w:val="0"/>
                <w:sz w:val="20"/>
              </w:rPr>
              <w:t xml:space="preserve"> </w:t>
            </w:r>
            <w:r w:rsidR="007A2273">
              <w:rPr>
                <w:rFonts w:cs="Arial"/>
                <w:b w:val="0"/>
                <w:sz w:val="20"/>
              </w:rPr>
              <w:t xml:space="preserve">allows the Project Developer to disclose this information for the purpose of registering the Project as an Eligible Offsets Project (assuming that Project registration was the responsibility of the Project Developer under the Agreement). </w:t>
            </w:r>
          </w:p>
          <w:p w14:paraId="61FB1635" w14:textId="77777777" w:rsidR="00892894" w:rsidRDefault="00892894" w:rsidP="002C6F65">
            <w:pPr>
              <w:pStyle w:val="Heading2"/>
              <w:numPr>
                <w:ilvl w:val="0"/>
                <w:numId w:val="0"/>
              </w:numPr>
              <w:rPr>
                <w:rFonts w:cs="Arial"/>
              </w:rPr>
            </w:pPr>
            <w:r w:rsidRPr="007D306D">
              <w:rPr>
                <w:rFonts w:cs="Arial"/>
              </w:rPr>
              <w:t>The definition</w:t>
            </w:r>
            <w:r w:rsidRPr="00CF052D">
              <w:rPr>
                <w:rFonts w:cs="Arial"/>
              </w:rPr>
              <w:t xml:space="preserve"> of Confidential </w:t>
            </w:r>
            <w:r w:rsidRPr="00D0334B">
              <w:rPr>
                <w:rFonts w:cs="Arial"/>
              </w:rPr>
              <w:t xml:space="preserve">Information has been drafted narrowly so as not to not overly restrict the Parties in their ability to </w:t>
            </w:r>
            <w:r w:rsidRPr="00892894">
              <w:rPr>
                <w:rFonts w:cs="Arial"/>
              </w:rPr>
              <w:t>publicly share information regarding the Project. This has been done to facilitate improved transparency around ACCU Scheme projects having regard to the recommendations of the 2022 Independent Review of Australian Carbon Credit Units.</w:t>
            </w:r>
          </w:p>
          <w:p w14:paraId="6F0441F3" w14:textId="603A5F5B" w:rsidR="004F4B7C" w:rsidRPr="004F4B7C" w:rsidRDefault="004F4B7C" w:rsidP="002535F9">
            <w:pPr>
              <w:pStyle w:val="BodyText2"/>
              <w:ind w:left="0" w:firstLine="0"/>
            </w:pPr>
            <w:r>
              <w:lastRenderedPageBreak/>
              <w:t>The obligations of the parties under this clause survive termination of the Agreement, meaning the parties are required to mai</w:t>
            </w:r>
            <w:r>
              <w:rPr>
                <w:rFonts w:cs="Arial"/>
              </w:rPr>
              <w:t>ntain the confidentiality of the other party’s Confidential Information even after the Agreement comes to an end. Importantly, the Landholder can use and disclose</w:t>
            </w:r>
            <w:r>
              <w:t xml:space="preserve"> the Project Developer’s Confidential Information if it is reasonably necessary for the Landholder to do so for the purpose of undertaking the Project and satisfying its obligations under the CFI Legislation. This is to cover situations where the Landholder is continuing with the Project despite the termination of the Project Development Agreement.</w:t>
            </w:r>
          </w:p>
        </w:tc>
      </w:tr>
      <w:tr w:rsidR="008A17CC" w:rsidRPr="00555669" w14:paraId="01F00ABB" w14:textId="1162F653" w:rsidTr="003973C2">
        <w:tc>
          <w:tcPr>
            <w:tcW w:w="10881" w:type="dxa"/>
            <w:shd w:val="clear" w:color="auto" w:fill="FFFFFF" w:themeFill="background1"/>
          </w:tcPr>
          <w:p w14:paraId="3BD4104C" w14:textId="463F4BCD" w:rsidR="008A17CC" w:rsidRPr="00555669" w:rsidRDefault="008A17CC" w:rsidP="00046875">
            <w:pPr>
              <w:pStyle w:val="Heading1"/>
              <w:keepNext w:val="0"/>
              <w:widowControl w:val="0"/>
              <w:spacing w:before="120" w:after="120"/>
              <w:rPr>
                <w:sz w:val="20"/>
              </w:rPr>
            </w:pPr>
            <w:bookmarkStart w:id="38" w:name="_Ref114048008"/>
            <w:r w:rsidRPr="00555669">
              <w:rPr>
                <w:sz w:val="20"/>
              </w:rPr>
              <w:lastRenderedPageBreak/>
              <w:t>Intellectual Property and Data</w:t>
            </w:r>
            <w:bookmarkEnd w:id="38"/>
            <w:r w:rsidRPr="00555669">
              <w:rPr>
                <w:sz w:val="20"/>
              </w:rPr>
              <w:t xml:space="preserve"> </w:t>
            </w:r>
          </w:p>
          <w:p w14:paraId="518218B0" w14:textId="4EA1CA57" w:rsidR="008A17CC" w:rsidRPr="00555669" w:rsidRDefault="008A17CC" w:rsidP="00046875">
            <w:pPr>
              <w:pStyle w:val="Heading2"/>
              <w:jc w:val="both"/>
            </w:pPr>
            <w:bookmarkStart w:id="39" w:name="_Ref94874304"/>
            <w:bookmarkStart w:id="40" w:name="_Ref492984769"/>
            <w:r w:rsidRPr="00555669">
              <w:t>Project Developer IP</w:t>
            </w:r>
            <w:bookmarkEnd w:id="39"/>
            <w:r w:rsidRPr="00555669">
              <w:t xml:space="preserve"> and Data</w:t>
            </w:r>
          </w:p>
          <w:p w14:paraId="06F9F30E" w14:textId="2A9865CC" w:rsidR="008A17CC" w:rsidRPr="00555669" w:rsidRDefault="008A17CC" w:rsidP="00046875">
            <w:pPr>
              <w:pStyle w:val="Heading3"/>
              <w:jc w:val="both"/>
            </w:pPr>
            <w:r w:rsidRPr="00555669">
              <w:t xml:space="preserve">The Parties agree that, the Project Developer will own: </w:t>
            </w:r>
          </w:p>
          <w:p w14:paraId="3DEE0EC4" w14:textId="3B39A624" w:rsidR="008A17CC" w:rsidRPr="00555669" w:rsidRDefault="008A17CC" w:rsidP="00046875">
            <w:pPr>
              <w:pStyle w:val="Heading4"/>
            </w:pPr>
            <w:r w:rsidRPr="00555669">
              <w:t xml:space="preserve">all of the Project Developer IP; and </w:t>
            </w:r>
          </w:p>
          <w:p w14:paraId="70B95542" w14:textId="6388DEA8" w:rsidR="008A17CC" w:rsidRPr="00555669" w:rsidRDefault="008A17CC" w:rsidP="00046875">
            <w:pPr>
              <w:pStyle w:val="Heading4"/>
            </w:pPr>
            <w:r w:rsidRPr="00555669">
              <w:rPr>
                <w:rFonts w:eastAsia="Arial"/>
              </w:rPr>
              <w:t>all data created or developed by the Project Developer in the performance of its obligations under this Agreement (</w:t>
            </w:r>
            <w:r w:rsidRPr="00555669">
              <w:rPr>
                <w:rFonts w:eastAsia="Arial"/>
                <w:b/>
              </w:rPr>
              <w:t>Project Developer Data</w:t>
            </w:r>
            <w:r w:rsidRPr="00555669">
              <w:rPr>
                <w:rFonts w:eastAsia="Arial"/>
              </w:rPr>
              <w:t>)</w:t>
            </w:r>
            <w:r w:rsidRPr="00555669">
              <w:t>.</w:t>
            </w:r>
          </w:p>
          <w:p w14:paraId="1108BFF0" w14:textId="510E661C" w:rsidR="008A17CC" w:rsidRDefault="008A17CC" w:rsidP="00046875">
            <w:pPr>
              <w:pStyle w:val="Heading3"/>
            </w:pPr>
            <w:r w:rsidRPr="00555669">
              <w:t xml:space="preserve">The Landholder hereby assigns to the Project Developer all right, title and interest in any Project Developer IP and Project Developer Data to the extent that the Landholder has any such right, title and interest. </w:t>
            </w:r>
          </w:p>
          <w:p w14:paraId="3070263A" w14:textId="3D837EE7" w:rsidR="007D306D" w:rsidRPr="00555669" w:rsidRDefault="007D306D" w:rsidP="00046875">
            <w:pPr>
              <w:pStyle w:val="Heading3"/>
            </w:pPr>
            <w:bookmarkStart w:id="41" w:name="_Ref151451657"/>
            <w:r>
              <w:t>The Project Developer will share the Project Developer Data with the Landholder on request. Unless otherwise agreed in writing between the Parties, Project Developer Data is not to be treated as Confidential Information and may</w:t>
            </w:r>
            <w:r w:rsidR="00016AAB">
              <w:t xml:space="preserve"> be disclosed by the Landholder.</w:t>
            </w:r>
            <w:bookmarkEnd w:id="41"/>
            <w:r w:rsidR="00016AAB">
              <w:t xml:space="preserve"> </w:t>
            </w:r>
          </w:p>
          <w:bookmarkEnd w:id="40"/>
          <w:p w14:paraId="17B81083" w14:textId="59E6A020" w:rsidR="008A17CC" w:rsidRPr="00555669" w:rsidRDefault="008A17CC" w:rsidP="00046875">
            <w:pPr>
              <w:pStyle w:val="Heading3"/>
              <w:jc w:val="both"/>
            </w:pPr>
            <w:r w:rsidRPr="00555669">
              <w:t xml:space="preserve">Project Developer IP to be treated as Confidential Information and is subject to clause </w:t>
            </w:r>
            <w:r w:rsidRPr="00555669">
              <w:fldChar w:fldCharType="begin"/>
            </w:r>
            <w:r w:rsidRPr="00555669">
              <w:instrText xml:space="preserve"> REF _Ref111758137 \r \h </w:instrText>
            </w:r>
            <w:r w:rsidRPr="00555669">
              <w:fldChar w:fldCharType="separate"/>
            </w:r>
            <w:r w:rsidR="00304838">
              <w:t>17</w:t>
            </w:r>
            <w:r w:rsidRPr="00555669">
              <w:fldChar w:fldCharType="end"/>
            </w:r>
            <w:r w:rsidRPr="00555669">
              <w:t xml:space="preserve">. </w:t>
            </w:r>
          </w:p>
          <w:p w14:paraId="0B5E3F85" w14:textId="77777777" w:rsidR="008A17CC" w:rsidRPr="00555669" w:rsidRDefault="008A17CC" w:rsidP="00046875">
            <w:pPr>
              <w:pStyle w:val="Heading2"/>
              <w:jc w:val="both"/>
            </w:pPr>
            <w:bookmarkStart w:id="42" w:name="_Ref94874317"/>
            <w:r w:rsidRPr="00555669">
              <w:t>Landholder IP</w:t>
            </w:r>
            <w:bookmarkEnd w:id="42"/>
            <w:r w:rsidRPr="00555669">
              <w:t xml:space="preserve"> and Data </w:t>
            </w:r>
          </w:p>
          <w:p w14:paraId="39B78132" w14:textId="77777777" w:rsidR="008A17CC" w:rsidRPr="00555669" w:rsidRDefault="008A17CC" w:rsidP="00046875">
            <w:pPr>
              <w:pStyle w:val="Heading3"/>
              <w:jc w:val="both"/>
            </w:pPr>
            <w:r w:rsidRPr="00555669">
              <w:t>The Parties agree that, the Landholder will own:</w:t>
            </w:r>
          </w:p>
          <w:p w14:paraId="4FE437A0" w14:textId="77777777" w:rsidR="008A17CC" w:rsidRPr="00555669" w:rsidRDefault="008A17CC" w:rsidP="00046875">
            <w:pPr>
              <w:pStyle w:val="Heading4"/>
            </w:pPr>
            <w:r w:rsidRPr="00555669">
              <w:t xml:space="preserve">all of the Landholder IP; and </w:t>
            </w:r>
          </w:p>
          <w:p w14:paraId="0136D483" w14:textId="77777777" w:rsidR="008A17CC" w:rsidRPr="00555669" w:rsidRDefault="008A17CC" w:rsidP="00046875">
            <w:pPr>
              <w:pStyle w:val="Heading4"/>
            </w:pPr>
            <w:r w:rsidRPr="00555669">
              <w:rPr>
                <w:rFonts w:eastAsia="Arial"/>
              </w:rPr>
              <w:t>all data created or developed by the Landholder in the performance of its obligations under this Agreement (</w:t>
            </w:r>
            <w:r w:rsidRPr="00555669">
              <w:rPr>
                <w:rFonts w:eastAsia="Arial"/>
                <w:b/>
              </w:rPr>
              <w:t>Landholder Data</w:t>
            </w:r>
            <w:r w:rsidRPr="00555669">
              <w:rPr>
                <w:rFonts w:eastAsia="Arial"/>
              </w:rPr>
              <w:t>)</w:t>
            </w:r>
            <w:r w:rsidRPr="00555669">
              <w:t>.</w:t>
            </w:r>
          </w:p>
          <w:p w14:paraId="2F8361D5" w14:textId="70C8D700" w:rsidR="008A17CC" w:rsidRPr="00555669" w:rsidRDefault="008A17CC" w:rsidP="00046875">
            <w:pPr>
              <w:pStyle w:val="Heading3"/>
            </w:pPr>
            <w:r w:rsidRPr="00555669">
              <w:t xml:space="preserve">The Project Developer hereby assigns to the Landholder all right, title and interest in any Landholder IP and Landholder Data to the extent that the Project Developer has any such right, title and interest. </w:t>
            </w:r>
          </w:p>
          <w:p w14:paraId="559DAE93" w14:textId="0A743513" w:rsidR="00016AAB" w:rsidRDefault="00016AAB" w:rsidP="002C6F65">
            <w:pPr>
              <w:pStyle w:val="Heading3"/>
            </w:pPr>
            <w:bookmarkStart w:id="43" w:name="_Ref151451663"/>
            <w:r>
              <w:t>The Landholder will share the Landholder Data with the Project Developer on request. Unless otherwise agreed in writing between the Parties, Landholder Data is not to be treated as Confidential Information and may be disclosed by the Project Developer.</w:t>
            </w:r>
            <w:bookmarkEnd w:id="43"/>
            <w:r>
              <w:t xml:space="preserve"> </w:t>
            </w:r>
          </w:p>
          <w:p w14:paraId="0E052972" w14:textId="77777777" w:rsidR="007D306D" w:rsidRDefault="007D306D" w:rsidP="002C6F65">
            <w:pPr>
              <w:pStyle w:val="Heading3"/>
            </w:pPr>
            <w:r>
              <w:t xml:space="preserve">The </w:t>
            </w:r>
            <w:r w:rsidR="008A17CC" w:rsidRPr="00555669">
              <w:t xml:space="preserve">Landholder IP is to be treated as Confidential Information and is subject to clause </w:t>
            </w:r>
            <w:r w:rsidR="008A17CC" w:rsidRPr="00555669">
              <w:fldChar w:fldCharType="begin"/>
            </w:r>
            <w:r w:rsidR="008A17CC" w:rsidRPr="00555669">
              <w:instrText xml:space="preserve"> REF _Ref111758137 \r \h </w:instrText>
            </w:r>
            <w:r w:rsidR="008A17CC" w:rsidRPr="00555669">
              <w:fldChar w:fldCharType="separate"/>
            </w:r>
            <w:r w:rsidR="00304838">
              <w:t>17</w:t>
            </w:r>
            <w:r w:rsidR="008A17CC" w:rsidRPr="00555669">
              <w:fldChar w:fldCharType="end"/>
            </w:r>
            <w:r w:rsidR="008A17CC" w:rsidRPr="00555669">
              <w:t>.</w:t>
            </w:r>
          </w:p>
          <w:p w14:paraId="070FBDC6" w14:textId="4A5E6AB6" w:rsidR="005F45CC" w:rsidRPr="007D306D" w:rsidRDefault="005F45CC" w:rsidP="005F45CC">
            <w:pPr>
              <w:pStyle w:val="Heading3"/>
              <w:numPr>
                <w:ilvl w:val="0"/>
                <w:numId w:val="0"/>
              </w:numPr>
              <w:ind w:left="1418"/>
            </w:pPr>
          </w:p>
        </w:tc>
        <w:tc>
          <w:tcPr>
            <w:tcW w:w="9918" w:type="dxa"/>
            <w:shd w:val="clear" w:color="auto" w:fill="FFFFFF" w:themeFill="background1"/>
          </w:tcPr>
          <w:p w14:paraId="10FA6AF2" w14:textId="53B67B06" w:rsidR="00BB4A1C" w:rsidRDefault="0055755B" w:rsidP="00BB4A1C">
            <w:pPr>
              <w:ind w:left="0" w:firstLine="0"/>
              <w:rPr>
                <w:rFonts w:eastAsia="Arial"/>
              </w:rPr>
            </w:pPr>
            <w:r w:rsidRPr="00BB4A1C">
              <w:t xml:space="preserve">This clause addresses who </w:t>
            </w:r>
            <w:r w:rsidR="00BB4A1C" w:rsidRPr="00BB4A1C">
              <w:t>owns</w:t>
            </w:r>
            <w:r w:rsidRPr="00BB4A1C">
              <w:t xml:space="preserve"> </w:t>
            </w:r>
            <w:r w:rsidR="00BB4A1C">
              <w:t xml:space="preserve">the </w:t>
            </w:r>
            <w:r w:rsidRPr="00BB4A1C">
              <w:t>intellectual property</w:t>
            </w:r>
            <w:r w:rsidR="00BB4A1C">
              <w:t xml:space="preserve"> (</w:t>
            </w:r>
            <w:r w:rsidR="00BB4A1C" w:rsidRPr="00BB4A1C">
              <w:rPr>
                <w:b/>
              </w:rPr>
              <w:t>IP</w:t>
            </w:r>
            <w:r w:rsidR="00BB4A1C">
              <w:t>) (and data)</w:t>
            </w:r>
            <w:r w:rsidR="00BB4A1C" w:rsidRPr="00BB4A1C">
              <w:t xml:space="preserve"> </w:t>
            </w:r>
            <w:r w:rsidR="00BB4A1C" w:rsidRPr="00555669">
              <w:rPr>
                <w:rFonts w:eastAsia="Arial"/>
              </w:rPr>
              <w:t>created or developed</w:t>
            </w:r>
            <w:r w:rsidR="00BB4A1C">
              <w:rPr>
                <w:rFonts w:eastAsia="Arial"/>
              </w:rPr>
              <w:t xml:space="preserve"> by the parties in the performance of their obligations under the Agreement.</w:t>
            </w:r>
            <w:r w:rsidR="00677CDA">
              <w:rPr>
                <w:rFonts w:eastAsia="Arial"/>
              </w:rPr>
              <w:t xml:space="preserve"> </w:t>
            </w:r>
            <w:r w:rsidR="00BB4A1C">
              <w:rPr>
                <w:rFonts w:eastAsia="Arial"/>
              </w:rPr>
              <w:t xml:space="preserve"> In short, each party owns the IP and data</w:t>
            </w:r>
            <w:r w:rsidR="002B524F">
              <w:rPr>
                <w:rFonts w:eastAsia="Arial"/>
              </w:rPr>
              <w:t xml:space="preserve"> </w:t>
            </w:r>
            <w:r w:rsidR="00BB4A1C">
              <w:rPr>
                <w:rFonts w:eastAsia="Arial"/>
              </w:rPr>
              <w:t>that was created or developed by them in the performance o</w:t>
            </w:r>
            <w:r w:rsidR="00D07E87">
              <w:rPr>
                <w:rFonts w:eastAsia="Arial"/>
              </w:rPr>
              <w:t>f</w:t>
            </w:r>
            <w:r w:rsidR="00BB4A1C">
              <w:rPr>
                <w:rFonts w:eastAsia="Arial"/>
              </w:rPr>
              <w:t xml:space="preserve"> their obligations under the Agreeme</w:t>
            </w:r>
            <w:r w:rsidR="002B524F">
              <w:rPr>
                <w:rFonts w:eastAsia="Arial"/>
              </w:rPr>
              <w:t xml:space="preserve">nt. A party will also continue </w:t>
            </w:r>
            <w:r w:rsidR="00BB4A1C">
              <w:rPr>
                <w:rFonts w:eastAsia="Arial"/>
              </w:rPr>
              <w:t>t</w:t>
            </w:r>
            <w:r w:rsidR="002B524F">
              <w:rPr>
                <w:rFonts w:eastAsia="Arial"/>
              </w:rPr>
              <w:t>o</w:t>
            </w:r>
            <w:r w:rsidR="00BB4A1C">
              <w:rPr>
                <w:rFonts w:eastAsia="Arial"/>
              </w:rPr>
              <w:t xml:space="preserve"> own any IP they owned at the commencement of the Agreement</w:t>
            </w:r>
            <w:r w:rsidR="002B524F">
              <w:rPr>
                <w:rFonts w:eastAsia="Arial"/>
              </w:rPr>
              <w:t xml:space="preserve"> (and any </w:t>
            </w:r>
            <w:r w:rsidR="002B524F" w:rsidRPr="00BB4A1C">
              <w:rPr>
                <w:rFonts w:eastAsia="Arial"/>
              </w:rPr>
              <w:t xml:space="preserve">improvements, derivative works or modifications </w:t>
            </w:r>
            <w:r w:rsidR="002B524F">
              <w:rPr>
                <w:rFonts w:eastAsia="Arial"/>
              </w:rPr>
              <w:t>to that IP)</w:t>
            </w:r>
            <w:r w:rsidR="00BB4A1C">
              <w:rPr>
                <w:rFonts w:eastAsia="Arial"/>
              </w:rPr>
              <w:t xml:space="preserve">. </w:t>
            </w:r>
          </w:p>
          <w:p w14:paraId="36E00034" w14:textId="51B7E5DF" w:rsidR="008A17CC" w:rsidRDefault="00FA3514" w:rsidP="00BB4A1C">
            <w:pPr>
              <w:ind w:left="0" w:firstLine="0"/>
              <w:rPr>
                <w:rFonts w:eastAsia="Arial"/>
              </w:rPr>
            </w:pPr>
            <w:r>
              <w:rPr>
                <w:rFonts w:cs="Arial"/>
              </w:rPr>
              <w:t>T</w:t>
            </w:r>
            <w:r w:rsidRPr="00EC6A27">
              <w:rPr>
                <w:rFonts w:cs="Arial"/>
              </w:rPr>
              <w:t>o facilitate improved transparency around ACCU Scheme projects</w:t>
            </w:r>
            <w:r>
              <w:rPr>
                <w:rFonts w:cs="Arial"/>
              </w:rPr>
              <w:t xml:space="preserve">, the </w:t>
            </w:r>
            <w:r w:rsidR="00A318A4">
              <w:rPr>
                <w:rFonts w:cs="Arial"/>
              </w:rPr>
              <w:t>P</w:t>
            </w:r>
            <w:r>
              <w:rPr>
                <w:rFonts w:cs="Arial"/>
              </w:rPr>
              <w:t xml:space="preserve">arties must share </w:t>
            </w:r>
            <w:r w:rsidR="00A318A4">
              <w:rPr>
                <w:rFonts w:cs="Arial"/>
              </w:rPr>
              <w:t xml:space="preserve">with each other </w:t>
            </w:r>
            <w:r>
              <w:rPr>
                <w:rFonts w:eastAsia="Arial"/>
              </w:rPr>
              <w:t>data that was created or developed by them in the performance of their obligations under the Agreement and that data is not to be taken to be Confidential Information unless agreed between the Parties</w:t>
            </w:r>
            <w:r w:rsidR="00D02BA0">
              <w:rPr>
                <w:rFonts w:eastAsia="Arial"/>
              </w:rPr>
              <w:t xml:space="preserve"> i.e. the Parties’ respective data can be disclosed by the other party to any third party and for any purpose unless the Parties</w:t>
            </w:r>
            <w:r w:rsidR="009D0D7C">
              <w:rPr>
                <w:rFonts w:eastAsia="Arial"/>
              </w:rPr>
              <w:t xml:space="preserve"> agree otherwise in writing.</w:t>
            </w:r>
            <w:r>
              <w:rPr>
                <w:rFonts w:eastAsia="Arial"/>
              </w:rPr>
              <w:t xml:space="preserve"> </w:t>
            </w:r>
          </w:p>
          <w:p w14:paraId="1C908920" w14:textId="1BF0039C" w:rsidR="00943E20" w:rsidRPr="0055755B" w:rsidRDefault="00943E20" w:rsidP="00BB4A1C">
            <w:pPr>
              <w:ind w:left="0" w:firstLine="0"/>
              <w:rPr>
                <w:b/>
              </w:rPr>
            </w:pPr>
            <w:r>
              <w:rPr>
                <w:rFonts w:eastAsia="Arial"/>
              </w:rPr>
              <w:t xml:space="preserve">Where a Landholder is a First Nations person or entity, it would be appropriate to amend clause </w:t>
            </w:r>
            <w:r>
              <w:rPr>
                <w:rFonts w:eastAsia="Arial"/>
              </w:rPr>
              <w:fldChar w:fldCharType="begin"/>
            </w:r>
            <w:r>
              <w:rPr>
                <w:rFonts w:eastAsia="Arial"/>
              </w:rPr>
              <w:instrText xml:space="preserve"> REF _Ref114048008 \r \h </w:instrText>
            </w:r>
            <w:r>
              <w:rPr>
                <w:rFonts w:eastAsia="Arial"/>
              </w:rPr>
            </w:r>
            <w:r>
              <w:rPr>
                <w:rFonts w:eastAsia="Arial"/>
              </w:rPr>
              <w:fldChar w:fldCharType="separate"/>
            </w:r>
            <w:r w:rsidR="00304838">
              <w:rPr>
                <w:rFonts w:eastAsia="Arial"/>
              </w:rPr>
              <w:t>18</w:t>
            </w:r>
            <w:r>
              <w:rPr>
                <w:rFonts w:eastAsia="Arial"/>
              </w:rPr>
              <w:fldChar w:fldCharType="end"/>
            </w:r>
            <w:r>
              <w:rPr>
                <w:rFonts w:eastAsia="Arial"/>
              </w:rPr>
              <w:t xml:space="preserve"> or include further provisions to ensure that the Landholder’s I</w:t>
            </w:r>
            <w:r w:rsidRPr="006B658A">
              <w:rPr>
                <w:rFonts w:eastAsia="Arial"/>
              </w:rPr>
              <w:t xml:space="preserve">ndigenous </w:t>
            </w:r>
            <w:r>
              <w:rPr>
                <w:rFonts w:eastAsia="Arial"/>
              </w:rPr>
              <w:t>C</w:t>
            </w:r>
            <w:r w:rsidRPr="006B658A">
              <w:rPr>
                <w:rFonts w:eastAsia="Arial"/>
              </w:rPr>
              <w:t>ultur</w:t>
            </w:r>
            <w:r>
              <w:rPr>
                <w:rFonts w:eastAsia="Arial"/>
              </w:rPr>
              <w:t>al</w:t>
            </w:r>
            <w:r w:rsidRPr="006B658A">
              <w:rPr>
                <w:rFonts w:eastAsia="Arial"/>
              </w:rPr>
              <w:t xml:space="preserve"> and </w:t>
            </w:r>
            <w:r>
              <w:rPr>
                <w:rFonts w:eastAsia="Arial"/>
              </w:rPr>
              <w:t>I</w:t>
            </w:r>
            <w:r w:rsidRPr="006B658A">
              <w:rPr>
                <w:rFonts w:eastAsia="Arial"/>
              </w:rPr>
              <w:t xml:space="preserve">ntellectual </w:t>
            </w:r>
            <w:r>
              <w:rPr>
                <w:rFonts w:eastAsia="Arial"/>
              </w:rPr>
              <w:t>P</w:t>
            </w:r>
            <w:r w:rsidRPr="006B658A">
              <w:rPr>
                <w:rFonts w:eastAsia="Arial"/>
              </w:rPr>
              <w:t>roperty (</w:t>
            </w:r>
            <w:r w:rsidRPr="007A2A62">
              <w:rPr>
                <w:rFonts w:eastAsia="Arial"/>
                <w:b/>
                <w:bCs/>
              </w:rPr>
              <w:t>ICIP</w:t>
            </w:r>
            <w:r w:rsidRPr="006B658A">
              <w:rPr>
                <w:rFonts w:eastAsia="Arial"/>
              </w:rPr>
              <w:t>)</w:t>
            </w:r>
            <w:r>
              <w:rPr>
                <w:rFonts w:eastAsia="Arial"/>
              </w:rPr>
              <w:t xml:space="preserve"> rights are protected and all ICIP remains in the control and ownership of the Landholder and is not otherwise used without the Landholder’s free, prior and informed consent. ICIP has a broad meaning and generally refers to </w:t>
            </w:r>
            <w:r w:rsidRPr="002D1CE0">
              <w:rPr>
                <w:rFonts w:eastAsia="Arial"/>
              </w:rPr>
              <w:t xml:space="preserve">all aspects of cultural practices, traditional knowledge, resources and knowledge systems developed by </w:t>
            </w:r>
            <w:r>
              <w:rPr>
                <w:rFonts w:eastAsia="Arial"/>
              </w:rPr>
              <w:t>First Nations</w:t>
            </w:r>
            <w:r w:rsidRPr="002D1CE0">
              <w:rPr>
                <w:rFonts w:eastAsia="Arial"/>
              </w:rPr>
              <w:t xml:space="preserve"> people as part of their identity.</w:t>
            </w:r>
          </w:p>
        </w:tc>
      </w:tr>
      <w:tr w:rsidR="008A17CC" w:rsidRPr="00555669" w14:paraId="67E97EEC" w14:textId="6FE9423A" w:rsidTr="003973C2">
        <w:trPr>
          <w:trHeight w:val="63"/>
        </w:trPr>
        <w:tc>
          <w:tcPr>
            <w:tcW w:w="10881" w:type="dxa"/>
            <w:shd w:val="clear" w:color="auto" w:fill="FFFFFF" w:themeFill="background1"/>
          </w:tcPr>
          <w:p w14:paraId="2C2C1250" w14:textId="3EAE34B3" w:rsidR="008A17CC" w:rsidRPr="00555669" w:rsidRDefault="008A17CC" w:rsidP="00C270C1">
            <w:pPr>
              <w:pStyle w:val="Heading1"/>
              <w:keepNext w:val="0"/>
              <w:widowControl w:val="0"/>
              <w:spacing w:before="120" w:after="120"/>
              <w:rPr>
                <w:rFonts w:cs="Arial"/>
                <w:sz w:val="20"/>
              </w:rPr>
            </w:pPr>
            <w:r w:rsidRPr="00555669">
              <w:rPr>
                <w:rFonts w:cs="Arial"/>
                <w:sz w:val="20"/>
              </w:rPr>
              <w:lastRenderedPageBreak/>
              <w:t>Insurance</w:t>
            </w:r>
          </w:p>
          <w:p w14:paraId="64FF7FE2" w14:textId="1F58EE4E" w:rsidR="008A17CC" w:rsidRPr="00555669" w:rsidRDefault="008A17CC" w:rsidP="0069635E">
            <w:pPr>
              <w:pStyle w:val="Heading2"/>
              <w:widowControl w:val="0"/>
              <w:spacing w:before="120" w:after="120"/>
              <w:rPr>
                <w:b/>
              </w:rPr>
            </w:pPr>
            <w:r w:rsidRPr="00555669">
              <w:rPr>
                <w:b/>
              </w:rPr>
              <w:t>Landholder Insurance</w:t>
            </w:r>
          </w:p>
          <w:p w14:paraId="0D7281B4" w14:textId="77777777" w:rsidR="002B524F" w:rsidRPr="002B524F" w:rsidRDefault="008A17CC" w:rsidP="002B524F">
            <w:pPr>
              <w:pStyle w:val="Heading3"/>
            </w:pPr>
            <w:r w:rsidRPr="00555669">
              <w:t>The Landholder must effect or cause to be effected and maintained appropriate insurances on or before the Commencement Date and for the Term.</w:t>
            </w:r>
            <w:r w:rsidRPr="00555669" w:rsidDel="00046875">
              <w:t xml:space="preserve"> </w:t>
            </w:r>
            <w:bookmarkStart w:id="44" w:name="_Ref112411289"/>
            <w:bookmarkStart w:id="45" w:name="_Ref112405618"/>
            <w:r w:rsidRPr="00555669">
              <w:rPr>
                <w:b/>
              </w:rPr>
              <w:t xml:space="preserve"> </w:t>
            </w:r>
          </w:p>
          <w:p w14:paraId="6616A6E8" w14:textId="4C2DA07C" w:rsidR="008A17CC" w:rsidRPr="002B524F" w:rsidRDefault="008A17CC" w:rsidP="002B524F">
            <w:pPr>
              <w:pStyle w:val="Heading2"/>
              <w:rPr>
                <w:b/>
              </w:rPr>
            </w:pPr>
            <w:r w:rsidRPr="002B524F">
              <w:rPr>
                <w:b/>
              </w:rPr>
              <w:t>Project Developer Insurance</w:t>
            </w:r>
            <w:bookmarkEnd w:id="44"/>
            <w:bookmarkEnd w:id="45"/>
          </w:p>
          <w:p w14:paraId="0E0DFA5C" w14:textId="783BFF52" w:rsidR="008A17CC" w:rsidRPr="00555669" w:rsidRDefault="008A17CC" w:rsidP="00046875">
            <w:pPr>
              <w:pStyle w:val="Heading3"/>
            </w:pPr>
            <w:bookmarkStart w:id="46" w:name="_Ref114054199"/>
            <w:r w:rsidRPr="00555669">
              <w:t xml:space="preserve">Subject to clause </w:t>
            </w:r>
            <w:r w:rsidRPr="00555669">
              <w:fldChar w:fldCharType="begin"/>
            </w:r>
            <w:r w:rsidRPr="00555669">
              <w:instrText xml:space="preserve"> REF _Ref112411289 \r \h </w:instrText>
            </w:r>
            <w:r w:rsidRPr="00555669">
              <w:fldChar w:fldCharType="separate"/>
            </w:r>
            <w:r w:rsidR="00304838">
              <w:t>19.1(1)</w:t>
            </w:r>
            <w:r w:rsidRPr="00555669">
              <w:fldChar w:fldCharType="end"/>
            </w:r>
            <w:r w:rsidRPr="00555669">
              <w:fldChar w:fldCharType="begin"/>
            </w:r>
            <w:r w:rsidRPr="00555669">
              <w:instrText xml:space="preserve"> REF _Ref111740376 \r \h </w:instrText>
            </w:r>
            <w:r w:rsidRPr="00555669">
              <w:fldChar w:fldCharType="separate"/>
            </w:r>
            <w:r w:rsidR="00304838">
              <w:t>(2)</w:t>
            </w:r>
            <w:r w:rsidRPr="00555669">
              <w:fldChar w:fldCharType="end"/>
            </w:r>
            <w:r w:rsidRPr="00555669">
              <w:t xml:space="preserve">, the Project Developer must effect or cause to be effected and maintained </w:t>
            </w:r>
            <w:r w:rsidR="002B524F" w:rsidRPr="00555669">
              <w:t xml:space="preserve">appropriate insurances </w:t>
            </w:r>
            <w:r w:rsidR="002B524F">
              <w:t xml:space="preserve">(including but not limited to </w:t>
            </w:r>
            <w:r w:rsidRPr="00555669">
              <w:t>Sequestered Carbon Insurance</w:t>
            </w:r>
            <w:r w:rsidR="002B524F">
              <w:t>)</w:t>
            </w:r>
            <w:r w:rsidRPr="00555669">
              <w:t xml:space="preserve"> on or before the registration of the Project as an Eligible Offsets Project and for the Term.</w:t>
            </w:r>
            <w:bookmarkEnd w:id="46"/>
          </w:p>
          <w:p w14:paraId="494A5A5D" w14:textId="3B5D41E7" w:rsidR="008A17CC" w:rsidRPr="00555669" w:rsidRDefault="008A17CC" w:rsidP="00046875">
            <w:pPr>
              <w:pStyle w:val="Heading3"/>
            </w:pPr>
            <w:bookmarkStart w:id="47" w:name="_Ref111740376"/>
            <w:r w:rsidRPr="00555669">
              <w:t>The Project Developer is not required to effect and maintain Sequestered Carbon Insurance if it is:</w:t>
            </w:r>
            <w:bookmarkEnd w:id="47"/>
            <w:r w:rsidRPr="00555669">
              <w:t xml:space="preserve"> </w:t>
            </w:r>
          </w:p>
          <w:p w14:paraId="44796B71" w14:textId="3D4E94D1" w:rsidR="008A17CC" w:rsidRPr="00555669" w:rsidRDefault="008A17CC" w:rsidP="00046875">
            <w:pPr>
              <w:pStyle w:val="Heading4"/>
            </w:pPr>
            <w:r w:rsidRPr="00555669">
              <w:t xml:space="preserve">not available to the Project Developer; or </w:t>
            </w:r>
          </w:p>
          <w:p w14:paraId="011B96BC" w14:textId="6323EDB7" w:rsidR="008A17CC" w:rsidRDefault="008A17CC" w:rsidP="00046875">
            <w:pPr>
              <w:pStyle w:val="Heading4"/>
            </w:pPr>
            <w:r w:rsidRPr="00555669">
              <w:t>commercially unreasonable having regard to the expected profitability of the Project and the costs associated with effecting and maintaining Sequestered Carbon Insurance.</w:t>
            </w:r>
          </w:p>
          <w:p w14:paraId="74636BE8" w14:textId="7107E7DD" w:rsidR="00422AD2" w:rsidRPr="00555669" w:rsidRDefault="00422AD2" w:rsidP="00526D89">
            <w:pPr>
              <w:pStyle w:val="Heading3"/>
            </w:pPr>
            <w:r>
              <w:t>The Project Developer must advise the Landholder if it is not able to effect and maintain Sequestered Carbon Insurance.</w:t>
            </w:r>
          </w:p>
          <w:p w14:paraId="62226F1A" w14:textId="2FAFB15A" w:rsidR="008A17CC" w:rsidRPr="00555669" w:rsidRDefault="008A17CC" w:rsidP="00046875">
            <w:pPr>
              <w:pStyle w:val="Heading2"/>
            </w:pPr>
            <w:r w:rsidRPr="00555669">
              <w:rPr>
                <w:b/>
              </w:rPr>
              <w:t>General</w:t>
            </w:r>
          </w:p>
          <w:p w14:paraId="1A72651E" w14:textId="5F6934FB" w:rsidR="008A17CC" w:rsidRPr="00555669" w:rsidRDefault="008A17CC" w:rsidP="008A17CC">
            <w:pPr>
              <w:pStyle w:val="Heading3"/>
            </w:pPr>
            <w:r w:rsidRPr="00555669">
              <w:t>Where applicable, each party must ensure that the interest of the other party is noted on the policy, or dealt with in such other manner as may be equivalent to noting.</w:t>
            </w:r>
          </w:p>
          <w:p w14:paraId="5B392445" w14:textId="77777777" w:rsidR="008A17CC" w:rsidRDefault="008A17CC" w:rsidP="008A17CC">
            <w:pPr>
              <w:pStyle w:val="Heading3"/>
            </w:pPr>
            <w:r w:rsidRPr="00555669">
              <w:t>Each party will share certificates of currency of the insurances required to be maintained by it under this Agreement on request of the other party.</w:t>
            </w:r>
          </w:p>
          <w:p w14:paraId="2DB28FE7" w14:textId="319DF9EE" w:rsidR="005F45CC" w:rsidRPr="00555669" w:rsidRDefault="005F45CC" w:rsidP="005F45CC">
            <w:pPr>
              <w:pStyle w:val="Heading3"/>
              <w:numPr>
                <w:ilvl w:val="0"/>
                <w:numId w:val="0"/>
              </w:numPr>
              <w:ind w:left="1418"/>
            </w:pPr>
          </w:p>
        </w:tc>
        <w:tc>
          <w:tcPr>
            <w:tcW w:w="9918" w:type="dxa"/>
            <w:shd w:val="clear" w:color="auto" w:fill="FFFFFF" w:themeFill="background1"/>
          </w:tcPr>
          <w:p w14:paraId="56193FA0" w14:textId="39D31CAA" w:rsidR="008A17CC" w:rsidRDefault="002B524F" w:rsidP="009E18F1">
            <w:pPr>
              <w:pStyle w:val="Heading1"/>
              <w:keepNext w:val="0"/>
              <w:widowControl w:val="0"/>
              <w:numPr>
                <w:ilvl w:val="0"/>
                <w:numId w:val="0"/>
              </w:numPr>
              <w:spacing w:before="120" w:after="120"/>
              <w:rPr>
                <w:rFonts w:cs="Arial"/>
                <w:b w:val="0"/>
                <w:sz w:val="20"/>
              </w:rPr>
            </w:pPr>
            <w:r w:rsidRPr="002B524F">
              <w:rPr>
                <w:rFonts w:cs="Arial"/>
                <w:b w:val="0"/>
                <w:sz w:val="20"/>
              </w:rPr>
              <w:t xml:space="preserve">This clause </w:t>
            </w:r>
            <w:r>
              <w:rPr>
                <w:rFonts w:cs="Arial"/>
                <w:b w:val="0"/>
                <w:sz w:val="20"/>
              </w:rPr>
              <w:t>provides that</w:t>
            </w:r>
            <w:r w:rsidRPr="002B524F">
              <w:rPr>
                <w:rFonts w:cs="Arial"/>
                <w:b w:val="0"/>
                <w:sz w:val="20"/>
              </w:rPr>
              <w:t xml:space="preserve"> </w:t>
            </w:r>
            <w:r>
              <w:rPr>
                <w:rFonts w:cs="Arial"/>
                <w:b w:val="0"/>
                <w:sz w:val="20"/>
              </w:rPr>
              <w:t xml:space="preserve">each party is required to be maintain </w:t>
            </w:r>
            <w:r w:rsidR="009E18F1">
              <w:rPr>
                <w:rFonts w:cs="Arial"/>
                <w:b w:val="0"/>
                <w:sz w:val="20"/>
              </w:rPr>
              <w:t>appropriate</w:t>
            </w:r>
            <w:r>
              <w:rPr>
                <w:rFonts w:cs="Arial"/>
                <w:b w:val="0"/>
                <w:sz w:val="20"/>
              </w:rPr>
              <w:t xml:space="preserve"> insurances.</w:t>
            </w:r>
            <w:r w:rsidR="00677CDA">
              <w:rPr>
                <w:rFonts w:cs="Arial"/>
                <w:b w:val="0"/>
                <w:sz w:val="20"/>
              </w:rPr>
              <w:t xml:space="preserve"> </w:t>
            </w:r>
            <w:r>
              <w:rPr>
                <w:rFonts w:cs="Arial"/>
                <w:b w:val="0"/>
                <w:sz w:val="20"/>
              </w:rPr>
              <w:t xml:space="preserve"> </w:t>
            </w:r>
            <w:r w:rsidR="009E18F1">
              <w:rPr>
                <w:rFonts w:cs="Arial"/>
                <w:b w:val="0"/>
                <w:sz w:val="20"/>
              </w:rPr>
              <w:t xml:space="preserve">The insurance </w:t>
            </w:r>
            <w:r w:rsidR="00F14DE3">
              <w:rPr>
                <w:rFonts w:cs="Arial"/>
                <w:b w:val="0"/>
                <w:sz w:val="20"/>
              </w:rPr>
              <w:t>policies</w:t>
            </w:r>
            <w:r>
              <w:rPr>
                <w:rFonts w:cs="Arial"/>
                <w:b w:val="0"/>
                <w:sz w:val="20"/>
              </w:rPr>
              <w:t xml:space="preserve"> it is appropriate for </w:t>
            </w:r>
            <w:r w:rsidR="009E18F1">
              <w:rPr>
                <w:rFonts w:cs="Arial"/>
                <w:b w:val="0"/>
                <w:sz w:val="20"/>
              </w:rPr>
              <w:t>a</w:t>
            </w:r>
            <w:r>
              <w:rPr>
                <w:rFonts w:cs="Arial"/>
                <w:b w:val="0"/>
                <w:sz w:val="20"/>
              </w:rPr>
              <w:t xml:space="preserve"> </w:t>
            </w:r>
            <w:r w:rsidR="009E18F1">
              <w:rPr>
                <w:rFonts w:cs="Arial"/>
                <w:b w:val="0"/>
                <w:sz w:val="20"/>
              </w:rPr>
              <w:t>party</w:t>
            </w:r>
            <w:r>
              <w:rPr>
                <w:rFonts w:cs="Arial"/>
                <w:b w:val="0"/>
                <w:sz w:val="20"/>
              </w:rPr>
              <w:t xml:space="preserve"> to maintain will be dependent on the activities that the </w:t>
            </w:r>
            <w:r w:rsidR="009E18F1">
              <w:rPr>
                <w:rFonts w:cs="Arial"/>
                <w:b w:val="0"/>
                <w:sz w:val="20"/>
              </w:rPr>
              <w:t>party</w:t>
            </w:r>
            <w:r>
              <w:rPr>
                <w:rFonts w:cs="Arial"/>
                <w:b w:val="0"/>
                <w:sz w:val="20"/>
              </w:rPr>
              <w:t xml:space="preserve"> will be responsible for under </w:t>
            </w:r>
            <w:r w:rsidR="006F2031">
              <w:rPr>
                <w:rFonts w:cs="Arial"/>
                <w:b w:val="0"/>
                <w:sz w:val="20"/>
              </w:rPr>
              <w:t xml:space="preserve">the </w:t>
            </w:r>
            <w:r>
              <w:rPr>
                <w:rFonts w:cs="Arial"/>
                <w:b w:val="0"/>
                <w:sz w:val="20"/>
              </w:rPr>
              <w:t>Project Management Plan</w:t>
            </w:r>
            <w:r w:rsidR="009E18F1">
              <w:rPr>
                <w:rFonts w:cs="Arial"/>
                <w:b w:val="0"/>
                <w:sz w:val="20"/>
              </w:rPr>
              <w:t xml:space="preserve">. </w:t>
            </w:r>
            <w:r w:rsidR="00677CDA">
              <w:rPr>
                <w:rFonts w:cs="Arial"/>
                <w:b w:val="0"/>
                <w:sz w:val="20"/>
              </w:rPr>
              <w:t xml:space="preserve"> </w:t>
            </w:r>
            <w:r w:rsidR="009E18F1">
              <w:rPr>
                <w:rFonts w:cs="Arial"/>
                <w:b w:val="0"/>
                <w:sz w:val="20"/>
              </w:rPr>
              <w:t>This clause may be amended</w:t>
            </w:r>
            <w:r w:rsidR="00F14DE3">
              <w:rPr>
                <w:rFonts w:cs="Arial"/>
                <w:b w:val="0"/>
                <w:sz w:val="20"/>
              </w:rPr>
              <w:t xml:space="preserve"> by the parties</w:t>
            </w:r>
            <w:r w:rsidR="009E18F1">
              <w:rPr>
                <w:rFonts w:cs="Arial"/>
                <w:b w:val="0"/>
                <w:sz w:val="20"/>
              </w:rPr>
              <w:t xml:space="preserve"> to </w:t>
            </w:r>
            <w:r w:rsidR="006F2031">
              <w:rPr>
                <w:rFonts w:cs="Arial"/>
                <w:b w:val="0"/>
                <w:sz w:val="20"/>
              </w:rPr>
              <w:t>list</w:t>
            </w:r>
            <w:r w:rsidR="009E18F1">
              <w:rPr>
                <w:rFonts w:cs="Arial"/>
                <w:b w:val="0"/>
                <w:sz w:val="20"/>
              </w:rPr>
              <w:t xml:space="preserve"> the </w:t>
            </w:r>
            <w:r w:rsidR="006F2031">
              <w:rPr>
                <w:rFonts w:cs="Arial"/>
                <w:b w:val="0"/>
                <w:sz w:val="20"/>
              </w:rPr>
              <w:t>specific</w:t>
            </w:r>
            <w:r w:rsidR="009E18F1">
              <w:rPr>
                <w:rFonts w:cs="Arial"/>
                <w:b w:val="0"/>
                <w:sz w:val="20"/>
              </w:rPr>
              <w:t xml:space="preserve"> insurance policies required to be held by </w:t>
            </w:r>
            <w:r w:rsidR="00F14DE3">
              <w:rPr>
                <w:rFonts w:cs="Arial"/>
                <w:b w:val="0"/>
                <w:sz w:val="20"/>
              </w:rPr>
              <w:t>a party having regard to the party’s</w:t>
            </w:r>
            <w:r w:rsidR="009E18F1">
              <w:rPr>
                <w:rFonts w:cs="Arial"/>
                <w:b w:val="0"/>
                <w:sz w:val="20"/>
              </w:rPr>
              <w:t xml:space="preserve"> obligations under </w:t>
            </w:r>
            <w:r w:rsidR="00D07E87">
              <w:rPr>
                <w:rFonts w:cs="Arial"/>
                <w:b w:val="0"/>
                <w:sz w:val="20"/>
              </w:rPr>
              <w:t xml:space="preserve">the </w:t>
            </w:r>
            <w:r w:rsidR="009E18F1">
              <w:rPr>
                <w:rFonts w:cs="Arial"/>
                <w:b w:val="0"/>
                <w:sz w:val="20"/>
              </w:rPr>
              <w:t>Project Management Plan</w:t>
            </w:r>
            <w:r w:rsidR="00947272">
              <w:rPr>
                <w:rFonts w:cs="Arial"/>
                <w:b w:val="0"/>
                <w:sz w:val="20"/>
              </w:rPr>
              <w:t xml:space="preserve"> (</w:t>
            </w:r>
            <w:proofErr w:type="spellStart"/>
            <w:r w:rsidR="00947272">
              <w:rPr>
                <w:rFonts w:cs="Arial"/>
                <w:b w:val="0"/>
                <w:sz w:val="20"/>
              </w:rPr>
              <w:t>e.g</w:t>
            </w:r>
            <w:proofErr w:type="spellEnd"/>
            <w:r w:rsidR="00947272">
              <w:rPr>
                <w:rFonts w:cs="Arial"/>
                <w:b w:val="0"/>
                <w:sz w:val="20"/>
              </w:rPr>
              <w:t xml:space="preserve"> public liability, workers compensation)</w:t>
            </w:r>
            <w:r w:rsidR="009E18F1">
              <w:rPr>
                <w:rFonts w:cs="Arial"/>
                <w:b w:val="0"/>
                <w:sz w:val="20"/>
              </w:rPr>
              <w:t xml:space="preserve">. </w:t>
            </w:r>
            <w:r w:rsidR="00677CDA">
              <w:rPr>
                <w:rFonts w:cs="Arial"/>
                <w:b w:val="0"/>
                <w:sz w:val="20"/>
              </w:rPr>
              <w:t xml:space="preserve"> </w:t>
            </w:r>
            <w:r w:rsidR="009E18F1">
              <w:rPr>
                <w:rFonts w:cs="Arial"/>
                <w:b w:val="0"/>
                <w:sz w:val="20"/>
              </w:rPr>
              <w:t xml:space="preserve">This would provide greater certainty to the parties. </w:t>
            </w:r>
          </w:p>
          <w:p w14:paraId="2E84535E" w14:textId="68E9A4BA" w:rsidR="009E18F1" w:rsidRDefault="00F14DE3" w:rsidP="006F2031">
            <w:pPr>
              <w:ind w:left="0" w:firstLine="0"/>
            </w:pPr>
            <w:r>
              <w:t>Clause</w:t>
            </w:r>
            <w:r w:rsidR="009E18F1">
              <w:t xml:space="preserve"> </w:t>
            </w:r>
            <w:r w:rsidR="006F2031">
              <w:fldChar w:fldCharType="begin"/>
            </w:r>
            <w:r w:rsidR="006F2031">
              <w:instrText xml:space="preserve"> REF _Ref114054199 \r \h </w:instrText>
            </w:r>
            <w:r w:rsidR="006F2031">
              <w:fldChar w:fldCharType="separate"/>
            </w:r>
            <w:r w:rsidR="00304838">
              <w:t>19.2(1)</w:t>
            </w:r>
            <w:r w:rsidR="006F2031">
              <w:fldChar w:fldCharType="end"/>
            </w:r>
            <w:r w:rsidR="006F2031">
              <w:t xml:space="preserve"> </w:t>
            </w:r>
            <w:r w:rsidR="009E18F1">
              <w:t xml:space="preserve">requires the Project Developer to </w:t>
            </w:r>
            <w:r>
              <w:t>maintain</w:t>
            </w:r>
            <w:r w:rsidR="009E18F1">
              <w:t xml:space="preserve"> </w:t>
            </w:r>
            <w:r w:rsidR="009E18F1" w:rsidRPr="00555669">
              <w:t>Sequestered Carbon Insurance</w:t>
            </w:r>
            <w:r w:rsidR="009E18F1">
              <w:t xml:space="preserve">. </w:t>
            </w:r>
            <w:r w:rsidR="00677CDA">
              <w:t xml:space="preserve"> </w:t>
            </w:r>
            <w:r w:rsidR="009E18F1">
              <w:t xml:space="preserve">Sequestered Carbon Insurance </w:t>
            </w:r>
            <w:r>
              <w:t>means</w:t>
            </w:r>
            <w:r w:rsidRPr="00555669">
              <w:t xml:space="preserve"> insurance which covers losses associated with a Reversal as the result of a natural disaster.</w:t>
            </w:r>
            <w:r>
              <w:t xml:space="preserve"> </w:t>
            </w:r>
            <w:r w:rsidR="00677CDA">
              <w:t xml:space="preserve"> </w:t>
            </w:r>
            <w:r w:rsidR="009E18F1">
              <w:t xml:space="preserve">As </w:t>
            </w:r>
            <w:r w:rsidR="009E18F1" w:rsidRPr="00555669">
              <w:t>Sequestered Carbon Insurance</w:t>
            </w:r>
            <w:r w:rsidR="009E18F1">
              <w:t xml:space="preserve"> is not commonly available</w:t>
            </w:r>
            <w:r>
              <w:t xml:space="preserve"> and may not be affordable</w:t>
            </w:r>
            <w:r w:rsidR="009E18F1" w:rsidRPr="00555669">
              <w:t xml:space="preserve"> having regard to the expected profitability of the Project</w:t>
            </w:r>
            <w:r w:rsidR="009E18F1">
              <w:t xml:space="preserve">, clause </w:t>
            </w:r>
            <w:r w:rsidR="006F2031">
              <w:fldChar w:fldCharType="begin"/>
            </w:r>
            <w:r w:rsidR="006F2031">
              <w:instrText xml:space="preserve"> REF _Ref111740376 \r \h </w:instrText>
            </w:r>
            <w:r w:rsidR="006F2031">
              <w:fldChar w:fldCharType="separate"/>
            </w:r>
            <w:r w:rsidR="00304838">
              <w:t>19.2(2)</w:t>
            </w:r>
            <w:r w:rsidR="006F2031">
              <w:fldChar w:fldCharType="end"/>
            </w:r>
            <w:r w:rsidR="006F2031">
              <w:t xml:space="preserve"> </w:t>
            </w:r>
            <w:r>
              <w:t xml:space="preserve">excuses the Project Developer from holding </w:t>
            </w:r>
            <w:r w:rsidRPr="00555669">
              <w:t>Sequestered Carbon Insurance</w:t>
            </w:r>
            <w:r>
              <w:t xml:space="preserve"> if it is not available or not commercial. </w:t>
            </w:r>
          </w:p>
          <w:p w14:paraId="629E8E59" w14:textId="071DC337" w:rsidR="006409B1" w:rsidRPr="00F14DE3" w:rsidRDefault="006409B1" w:rsidP="006F2031">
            <w:pPr>
              <w:ind w:left="0" w:firstLine="0"/>
              <w:rPr>
                <w:rFonts w:cs="Arial"/>
              </w:rPr>
            </w:pPr>
          </w:p>
        </w:tc>
      </w:tr>
      <w:tr w:rsidR="008A17CC" w:rsidRPr="00555669" w14:paraId="0858FE53" w14:textId="77C7E018" w:rsidTr="003973C2">
        <w:tc>
          <w:tcPr>
            <w:tcW w:w="10881" w:type="dxa"/>
            <w:shd w:val="clear" w:color="auto" w:fill="FFFFFF" w:themeFill="background1"/>
          </w:tcPr>
          <w:p w14:paraId="2BED12FD" w14:textId="5A9D113F" w:rsidR="008A17CC" w:rsidRPr="00555669" w:rsidRDefault="008A17CC" w:rsidP="00C270C1">
            <w:pPr>
              <w:pStyle w:val="Heading1"/>
              <w:keepNext w:val="0"/>
              <w:widowControl w:val="0"/>
              <w:spacing w:before="120" w:after="120"/>
              <w:rPr>
                <w:rFonts w:cs="Arial"/>
                <w:sz w:val="20"/>
              </w:rPr>
            </w:pPr>
            <w:r w:rsidRPr="00555669">
              <w:rPr>
                <w:rFonts w:cs="Arial"/>
                <w:sz w:val="20"/>
              </w:rPr>
              <w:t>Mutual Warranties and Representations</w:t>
            </w:r>
          </w:p>
          <w:p w14:paraId="5E40978E" w14:textId="77777777" w:rsidR="008A17CC" w:rsidRPr="00555669" w:rsidRDefault="008A17CC" w:rsidP="00C270C1">
            <w:pPr>
              <w:pStyle w:val="Heading2"/>
              <w:widowControl w:val="0"/>
              <w:numPr>
                <w:ilvl w:val="1"/>
                <w:numId w:val="16"/>
              </w:numPr>
              <w:spacing w:before="120" w:after="120"/>
            </w:pPr>
            <w:r w:rsidRPr="00555669">
              <w:t>In addition to and despite all other warranties, express or implied, in this Agreement, each party represents and warrants to the other that:</w:t>
            </w:r>
          </w:p>
          <w:p w14:paraId="6F03062A" w14:textId="77777777" w:rsidR="008A17CC" w:rsidRPr="00555669" w:rsidRDefault="008A17CC" w:rsidP="00C270C1">
            <w:pPr>
              <w:pStyle w:val="Heading3"/>
              <w:widowControl w:val="0"/>
              <w:spacing w:before="120" w:after="120"/>
            </w:pPr>
            <w:r w:rsidRPr="00555669">
              <w:t>it has the right, power and authority, and has taken all action necessary and has obtained all authorisations required or desirable, to enter into and perform its obligations under this Agreement;</w:t>
            </w:r>
          </w:p>
          <w:p w14:paraId="62106275" w14:textId="77777777" w:rsidR="008A17CC" w:rsidRPr="00555669" w:rsidRDefault="008A17CC" w:rsidP="00C270C1">
            <w:pPr>
              <w:pStyle w:val="Heading3"/>
              <w:widowControl w:val="0"/>
              <w:spacing w:before="120" w:after="120"/>
            </w:pPr>
            <w:r w:rsidRPr="00555669">
              <w:t xml:space="preserve">the entry into force and performance of this Agreement will not cause it to be in breach of any law or regulation, its constitutional documents or, to the extent it could reasonably be expected to have a material adverse effect on the performance of its obligations under the agreement, any obligations to a third party; </w:t>
            </w:r>
          </w:p>
          <w:p w14:paraId="299DFD3E" w14:textId="71BC81FF" w:rsidR="008A17CC" w:rsidRPr="00555669" w:rsidRDefault="008A17CC" w:rsidP="00C270C1">
            <w:pPr>
              <w:pStyle w:val="Heading3"/>
              <w:widowControl w:val="0"/>
              <w:spacing w:before="120" w:after="120"/>
            </w:pPr>
            <w:r w:rsidRPr="00555669">
              <w:t xml:space="preserve">it is not presently suffering or is aware of circumstances that may soon cause it to suffer an Insolvency Event; </w:t>
            </w:r>
          </w:p>
          <w:p w14:paraId="5EA63137" w14:textId="77777777" w:rsidR="008A17CC" w:rsidRPr="00555669" w:rsidRDefault="008A17CC" w:rsidP="00C270C1">
            <w:pPr>
              <w:pStyle w:val="Heading3"/>
              <w:spacing w:before="120" w:after="120"/>
              <w:rPr>
                <w:rFonts w:cs="Arial"/>
              </w:rPr>
            </w:pPr>
            <w:r w:rsidRPr="00555669">
              <w:t xml:space="preserve">all information supplied to the other in the performance of this Agreement is accurate and complete; and </w:t>
            </w:r>
          </w:p>
          <w:p w14:paraId="12E1DF47" w14:textId="77777777" w:rsidR="008A17CC" w:rsidRDefault="008A17CC" w:rsidP="00C270C1">
            <w:pPr>
              <w:pStyle w:val="Heading3"/>
              <w:spacing w:before="120" w:after="120"/>
            </w:pPr>
            <w:r w:rsidRPr="00555669">
              <w:t>it has no actual knowledge of any fact or circumstances which would prevent or limit the use of the Project Land for the purposes of the Project as anticipated under this Agreement.</w:t>
            </w:r>
          </w:p>
          <w:p w14:paraId="11A5DDB3" w14:textId="26E09E09" w:rsidR="005F45CC" w:rsidRPr="00555669" w:rsidRDefault="005F45CC" w:rsidP="005F45CC">
            <w:pPr>
              <w:pStyle w:val="Heading3"/>
              <w:numPr>
                <w:ilvl w:val="0"/>
                <w:numId w:val="0"/>
              </w:numPr>
              <w:spacing w:before="120" w:after="120"/>
              <w:ind w:left="1418"/>
            </w:pPr>
          </w:p>
        </w:tc>
        <w:tc>
          <w:tcPr>
            <w:tcW w:w="9918" w:type="dxa"/>
            <w:shd w:val="clear" w:color="auto" w:fill="FFFFFF" w:themeFill="background1"/>
          </w:tcPr>
          <w:p w14:paraId="49ECEAE9" w14:textId="6DEC0904" w:rsidR="008A17CC" w:rsidRPr="0089772B" w:rsidRDefault="0089772B" w:rsidP="006F2031">
            <w:pPr>
              <w:pStyle w:val="Heading1"/>
              <w:keepNext w:val="0"/>
              <w:widowControl w:val="0"/>
              <w:numPr>
                <w:ilvl w:val="0"/>
                <w:numId w:val="0"/>
              </w:numPr>
              <w:spacing w:before="120" w:after="120"/>
              <w:rPr>
                <w:rFonts w:cs="Arial"/>
                <w:b w:val="0"/>
                <w:sz w:val="20"/>
              </w:rPr>
            </w:pPr>
            <w:r w:rsidRPr="0089772B">
              <w:rPr>
                <w:rFonts w:cs="Arial"/>
                <w:b w:val="0"/>
                <w:sz w:val="20"/>
              </w:rPr>
              <w:t>This clause contains the parties’</w:t>
            </w:r>
            <w:r>
              <w:rPr>
                <w:rFonts w:cs="Arial"/>
                <w:b w:val="0"/>
                <w:sz w:val="20"/>
              </w:rPr>
              <w:t xml:space="preserve"> cross-</w:t>
            </w:r>
            <w:r w:rsidRPr="0089772B">
              <w:rPr>
                <w:rFonts w:cs="Arial"/>
                <w:b w:val="0"/>
                <w:sz w:val="20"/>
              </w:rPr>
              <w:t>representation</w:t>
            </w:r>
            <w:r>
              <w:rPr>
                <w:rFonts w:cs="Arial"/>
                <w:b w:val="0"/>
                <w:sz w:val="20"/>
              </w:rPr>
              <w:t>s</w:t>
            </w:r>
            <w:r w:rsidRPr="0089772B">
              <w:rPr>
                <w:rFonts w:cs="Arial"/>
                <w:b w:val="0"/>
                <w:sz w:val="20"/>
              </w:rPr>
              <w:t xml:space="preserve"> and warranties.</w:t>
            </w:r>
            <w:r>
              <w:rPr>
                <w:rFonts w:cs="Arial"/>
                <w:b w:val="0"/>
                <w:sz w:val="20"/>
              </w:rPr>
              <w:t xml:space="preserve"> </w:t>
            </w:r>
            <w:r w:rsidR="00677CDA">
              <w:rPr>
                <w:rFonts w:cs="Arial"/>
                <w:b w:val="0"/>
                <w:sz w:val="20"/>
              </w:rPr>
              <w:t xml:space="preserve"> </w:t>
            </w:r>
            <w:r>
              <w:rPr>
                <w:rFonts w:cs="Arial"/>
                <w:b w:val="0"/>
                <w:sz w:val="20"/>
              </w:rPr>
              <w:t>Cross-</w:t>
            </w:r>
            <w:r w:rsidRPr="0089772B">
              <w:rPr>
                <w:rFonts w:cs="Arial"/>
                <w:b w:val="0"/>
                <w:sz w:val="20"/>
              </w:rPr>
              <w:t xml:space="preserve">representation and warranties are statements each party makes </w:t>
            </w:r>
            <w:r>
              <w:rPr>
                <w:rFonts w:cs="Arial"/>
                <w:b w:val="0"/>
                <w:sz w:val="20"/>
              </w:rPr>
              <w:t>which the other party can rely on as fact. If the statement is untrue the</w:t>
            </w:r>
            <w:r w:rsidR="006F2031">
              <w:rPr>
                <w:rFonts w:cs="Arial"/>
                <w:b w:val="0"/>
                <w:sz w:val="20"/>
              </w:rPr>
              <w:t xml:space="preserve"> other</w:t>
            </w:r>
            <w:r>
              <w:rPr>
                <w:rFonts w:cs="Arial"/>
                <w:b w:val="0"/>
                <w:sz w:val="20"/>
              </w:rPr>
              <w:t xml:space="preserve"> party may bring a claim for </w:t>
            </w:r>
            <w:r w:rsidR="00CE0EE4">
              <w:rPr>
                <w:rFonts w:cs="Arial"/>
                <w:b w:val="0"/>
                <w:sz w:val="20"/>
              </w:rPr>
              <w:t>breach of contract</w:t>
            </w:r>
            <w:r>
              <w:rPr>
                <w:rFonts w:cs="Arial"/>
                <w:b w:val="0"/>
                <w:sz w:val="20"/>
              </w:rPr>
              <w:t xml:space="preserve"> or potentially rescind the Agreement. </w:t>
            </w:r>
            <w:r w:rsidR="00677CDA">
              <w:rPr>
                <w:rFonts w:cs="Arial"/>
                <w:b w:val="0"/>
                <w:sz w:val="20"/>
              </w:rPr>
              <w:t xml:space="preserve"> </w:t>
            </w:r>
            <w:r>
              <w:rPr>
                <w:rFonts w:cs="Arial"/>
                <w:b w:val="0"/>
                <w:sz w:val="20"/>
              </w:rPr>
              <w:t>The Project Developer and Landholder will need to make their own enquires and undertake their own due diligence to ensure that they can make the</w:t>
            </w:r>
            <w:r w:rsidRPr="0089772B">
              <w:rPr>
                <w:rFonts w:cs="Arial"/>
                <w:b w:val="0"/>
                <w:sz w:val="20"/>
              </w:rPr>
              <w:t xml:space="preserve"> representation</w:t>
            </w:r>
            <w:r>
              <w:rPr>
                <w:rFonts w:cs="Arial"/>
                <w:b w:val="0"/>
                <w:sz w:val="20"/>
              </w:rPr>
              <w:t>s</w:t>
            </w:r>
            <w:r w:rsidRPr="0089772B">
              <w:rPr>
                <w:rFonts w:cs="Arial"/>
                <w:b w:val="0"/>
                <w:sz w:val="20"/>
              </w:rPr>
              <w:t xml:space="preserve"> and warranties</w:t>
            </w:r>
            <w:r>
              <w:rPr>
                <w:rFonts w:cs="Arial"/>
                <w:b w:val="0"/>
                <w:sz w:val="20"/>
              </w:rPr>
              <w:t xml:space="preserve"> contained in this clause. </w:t>
            </w:r>
          </w:p>
        </w:tc>
      </w:tr>
      <w:tr w:rsidR="008A17CC" w:rsidRPr="00555669" w14:paraId="0898E842" w14:textId="20FCBF98" w:rsidTr="003973C2">
        <w:tc>
          <w:tcPr>
            <w:tcW w:w="10881" w:type="dxa"/>
            <w:shd w:val="clear" w:color="auto" w:fill="FFFFFF" w:themeFill="background1"/>
          </w:tcPr>
          <w:p w14:paraId="34C29AB6" w14:textId="382A5B58" w:rsidR="008A17CC" w:rsidRPr="00555669" w:rsidRDefault="008A17CC" w:rsidP="00C270C1">
            <w:pPr>
              <w:pStyle w:val="Heading1"/>
              <w:keepNext w:val="0"/>
              <w:widowControl w:val="0"/>
              <w:spacing w:before="120" w:after="120"/>
              <w:rPr>
                <w:sz w:val="20"/>
              </w:rPr>
            </w:pPr>
            <w:r w:rsidRPr="00555669">
              <w:rPr>
                <w:sz w:val="20"/>
              </w:rPr>
              <w:t>Project Developer Warranties and Representations</w:t>
            </w:r>
          </w:p>
          <w:p w14:paraId="28B5F88F" w14:textId="5D759263" w:rsidR="008A17CC" w:rsidRPr="00555669" w:rsidRDefault="008A17CC" w:rsidP="00C270C1">
            <w:pPr>
              <w:pStyle w:val="Heading2"/>
              <w:spacing w:before="120" w:after="120"/>
              <w:rPr>
                <w:lang w:val="en-US"/>
              </w:rPr>
            </w:pPr>
            <w:r w:rsidRPr="00555669">
              <w:t xml:space="preserve">In addition to and despite all other warranties, express or implied, in this Agreement, the Project Developer represents and warrants that </w:t>
            </w:r>
            <w:r w:rsidRPr="00555669">
              <w:rPr>
                <w:lang w:val="en-US"/>
              </w:rPr>
              <w:t>its employees</w:t>
            </w:r>
            <w:r w:rsidRPr="00555669">
              <w:t>, contractors and sub-contractors</w:t>
            </w:r>
            <w:r w:rsidRPr="00555669">
              <w:rPr>
                <w:lang w:val="en-US"/>
              </w:rPr>
              <w:t xml:space="preserve"> have the necessary skills and expertise to undertake and/or provide the Project Developer Activities as specified in the Project Management Plan. </w:t>
            </w:r>
          </w:p>
          <w:p w14:paraId="680D4184" w14:textId="6E253459" w:rsidR="008A17CC" w:rsidRPr="00555669" w:rsidRDefault="008A17CC" w:rsidP="00C270C1">
            <w:pPr>
              <w:pStyle w:val="Heading2"/>
              <w:widowControl w:val="0"/>
              <w:spacing w:before="120" w:after="120"/>
            </w:pPr>
            <w:r w:rsidRPr="00555669">
              <w:lastRenderedPageBreak/>
              <w:t>The Project Developer makes no warranty, representation or guarantee in relation to, among other things, the following:</w:t>
            </w:r>
          </w:p>
          <w:p w14:paraId="4AA3C8A6" w14:textId="77777777" w:rsidR="008A17CC" w:rsidRPr="00555669" w:rsidRDefault="008A17CC" w:rsidP="00C270C1">
            <w:pPr>
              <w:pStyle w:val="Heading3"/>
              <w:widowControl w:val="0"/>
              <w:spacing w:before="120" w:after="120"/>
            </w:pPr>
            <w:r w:rsidRPr="00555669">
              <w:t>successful registration of the Project as an Eligible Offsets Project;</w:t>
            </w:r>
          </w:p>
          <w:p w14:paraId="4D35E78A" w14:textId="62018FC1" w:rsidR="008A17CC" w:rsidRPr="00555669" w:rsidRDefault="00947272" w:rsidP="00C270C1">
            <w:pPr>
              <w:pStyle w:val="Heading3"/>
              <w:widowControl w:val="0"/>
              <w:spacing w:before="120" w:after="120"/>
            </w:pPr>
            <w:r>
              <w:t xml:space="preserve">the </w:t>
            </w:r>
            <w:r w:rsidR="008A17CC" w:rsidRPr="00555669">
              <w:t>amount of ACCUs that may be generated by the Project; or</w:t>
            </w:r>
          </w:p>
          <w:p w14:paraId="2DE36B52" w14:textId="7B487633" w:rsidR="008A17CC" w:rsidRPr="00555669" w:rsidRDefault="008A17CC" w:rsidP="00C270C1">
            <w:pPr>
              <w:pStyle w:val="Heading3"/>
              <w:spacing w:before="120" w:after="120"/>
              <w:rPr>
                <w:rFonts w:cs="Arial"/>
              </w:rPr>
            </w:pPr>
            <w:r w:rsidRPr="00555669">
              <w:t>the Landholder’s financial or commercial gains or losses that may result from the Project.</w:t>
            </w:r>
          </w:p>
        </w:tc>
        <w:tc>
          <w:tcPr>
            <w:tcW w:w="9918" w:type="dxa"/>
            <w:shd w:val="clear" w:color="auto" w:fill="FFFFFF" w:themeFill="background1"/>
          </w:tcPr>
          <w:p w14:paraId="5FD5355B" w14:textId="4C63215F" w:rsidR="008A17CC" w:rsidRDefault="0089772B" w:rsidP="00CE0EE4">
            <w:pPr>
              <w:pStyle w:val="Heading1"/>
              <w:keepNext w:val="0"/>
              <w:widowControl w:val="0"/>
              <w:numPr>
                <w:ilvl w:val="0"/>
                <w:numId w:val="0"/>
              </w:numPr>
              <w:spacing w:before="120" w:after="120"/>
              <w:rPr>
                <w:rFonts w:cs="Arial"/>
                <w:b w:val="0"/>
                <w:sz w:val="20"/>
              </w:rPr>
            </w:pPr>
            <w:r w:rsidRPr="0089772B">
              <w:rPr>
                <w:b w:val="0"/>
                <w:sz w:val="20"/>
              </w:rPr>
              <w:lastRenderedPageBreak/>
              <w:t xml:space="preserve">The first part of this clause contains </w:t>
            </w:r>
            <w:r>
              <w:rPr>
                <w:b w:val="0"/>
                <w:sz w:val="20"/>
              </w:rPr>
              <w:t xml:space="preserve">the Project Developer’s </w:t>
            </w:r>
            <w:r w:rsidR="00CE0EE4">
              <w:rPr>
                <w:b w:val="0"/>
                <w:sz w:val="20"/>
              </w:rPr>
              <w:t>representation and warranty that it (and its</w:t>
            </w:r>
            <w:r>
              <w:rPr>
                <w:b w:val="0"/>
                <w:sz w:val="20"/>
              </w:rPr>
              <w:t xml:space="preserve"> </w:t>
            </w:r>
            <w:r w:rsidR="00CE0EE4" w:rsidRPr="00CE0EE4">
              <w:rPr>
                <w:b w:val="0"/>
                <w:sz w:val="20"/>
              </w:rPr>
              <w:t>contractors and sub-contractors</w:t>
            </w:r>
            <w:r w:rsidR="00CE0EE4">
              <w:rPr>
                <w:b w:val="0"/>
                <w:sz w:val="20"/>
              </w:rPr>
              <w:t>)</w:t>
            </w:r>
            <w:r w:rsidR="00CE0EE4" w:rsidRPr="00CE0EE4">
              <w:rPr>
                <w:b w:val="0"/>
                <w:sz w:val="20"/>
              </w:rPr>
              <w:t xml:space="preserve"> have the necessary skills and expertise to undertake and/or provide the Project Developer Activities</w:t>
            </w:r>
            <w:r w:rsidR="00CE0EE4">
              <w:rPr>
                <w:b w:val="0"/>
                <w:sz w:val="20"/>
              </w:rPr>
              <w:t xml:space="preserve">. </w:t>
            </w:r>
            <w:r w:rsidR="00677CDA">
              <w:rPr>
                <w:b w:val="0"/>
                <w:sz w:val="20"/>
              </w:rPr>
              <w:t xml:space="preserve"> </w:t>
            </w:r>
            <w:r w:rsidR="00CE0EE4">
              <w:rPr>
                <w:b w:val="0"/>
                <w:sz w:val="20"/>
              </w:rPr>
              <w:t>As noted above, if this i</w:t>
            </w:r>
            <w:r w:rsidR="00E97A18">
              <w:rPr>
                <w:b w:val="0"/>
                <w:sz w:val="20"/>
              </w:rPr>
              <w:t>s found to be untrue the Landho</w:t>
            </w:r>
            <w:r w:rsidR="00CE0EE4">
              <w:rPr>
                <w:b w:val="0"/>
                <w:sz w:val="20"/>
              </w:rPr>
              <w:t>l</w:t>
            </w:r>
            <w:r w:rsidR="00E97A18">
              <w:rPr>
                <w:b w:val="0"/>
                <w:sz w:val="20"/>
              </w:rPr>
              <w:t>d</w:t>
            </w:r>
            <w:r w:rsidR="00CE0EE4">
              <w:rPr>
                <w:b w:val="0"/>
                <w:sz w:val="20"/>
              </w:rPr>
              <w:t xml:space="preserve">er may be entitled to bring </w:t>
            </w:r>
            <w:r w:rsidR="00CE0EE4">
              <w:rPr>
                <w:rFonts w:cs="Arial"/>
                <w:b w:val="0"/>
                <w:sz w:val="20"/>
              </w:rPr>
              <w:t xml:space="preserve">a claim for breach of contract or potentially rescind the Agreement. </w:t>
            </w:r>
          </w:p>
          <w:p w14:paraId="0822D15F" w14:textId="5FCC06B0" w:rsidR="00CE0EE4" w:rsidRDefault="00CE0EE4" w:rsidP="00CE0EE4">
            <w:pPr>
              <w:pStyle w:val="Heading2"/>
              <w:numPr>
                <w:ilvl w:val="0"/>
                <w:numId w:val="0"/>
              </w:numPr>
            </w:pPr>
            <w:r>
              <w:lastRenderedPageBreak/>
              <w:t xml:space="preserve">The second part of this clause lists out the matters that the Project Developer makes </w:t>
            </w:r>
            <w:r w:rsidRPr="00CE0EE4">
              <w:rPr>
                <w:b/>
                <w:u w:val="single"/>
              </w:rPr>
              <w:t>no</w:t>
            </w:r>
            <w:r>
              <w:t xml:space="preserve"> representation, </w:t>
            </w:r>
            <w:r w:rsidRPr="00CE0EE4">
              <w:t xml:space="preserve">warranty </w:t>
            </w:r>
            <w:r>
              <w:t>or guarantee in relation to i.e. the Landholder will not be entitled to bring a claim for breach of contract (or rescind the Agreement) on the basis that</w:t>
            </w:r>
            <w:r w:rsidR="00E97A18">
              <w:t xml:space="preserve"> the Project Developer led it to believe that</w:t>
            </w:r>
            <w:r>
              <w:t xml:space="preserve">: </w:t>
            </w:r>
          </w:p>
          <w:p w14:paraId="5489430E" w14:textId="3FCC308A" w:rsidR="00CE0EE4" w:rsidRDefault="00CE0EE4" w:rsidP="00CE0EE4">
            <w:pPr>
              <w:pStyle w:val="ListParagraph"/>
              <w:numPr>
                <w:ilvl w:val="0"/>
                <w:numId w:val="45"/>
              </w:numPr>
            </w:pPr>
            <w:r>
              <w:t xml:space="preserve">the Project </w:t>
            </w:r>
            <w:r w:rsidR="00E97A18">
              <w:t>would be ca</w:t>
            </w:r>
            <w:r w:rsidR="00D07E87">
              <w:t>pa</w:t>
            </w:r>
            <w:r w:rsidR="00E97A18">
              <w:t>ble of successful registration</w:t>
            </w:r>
            <w:r>
              <w:t xml:space="preserve"> as an </w:t>
            </w:r>
            <w:r w:rsidRPr="00555669">
              <w:t>Eligible Offsets Project</w:t>
            </w:r>
            <w:r>
              <w:t>;</w:t>
            </w:r>
          </w:p>
          <w:p w14:paraId="41AAC75E" w14:textId="3AE0C0A9" w:rsidR="00CE0EE4" w:rsidRDefault="00CE0EE4" w:rsidP="00CE0EE4">
            <w:pPr>
              <w:pStyle w:val="ListParagraph"/>
              <w:numPr>
                <w:ilvl w:val="0"/>
                <w:numId w:val="45"/>
              </w:numPr>
            </w:pPr>
            <w:r>
              <w:t xml:space="preserve">the </w:t>
            </w:r>
            <w:r w:rsidR="00E97A18">
              <w:t xml:space="preserve">Project would generate a certain </w:t>
            </w:r>
            <w:r>
              <w:t xml:space="preserve">amount of ACCUs; </w:t>
            </w:r>
            <w:r w:rsidR="00E97A18">
              <w:t>or</w:t>
            </w:r>
            <w:r>
              <w:t xml:space="preserve"> </w:t>
            </w:r>
          </w:p>
          <w:p w14:paraId="73417FF9" w14:textId="77777777" w:rsidR="0054745B" w:rsidRDefault="00CE0EE4" w:rsidP="00E97A18">
            <w:pPr>
              <w:pStyle w:val="ListParagraph"/>
              <w:numPr>
                <w:ilvl w:val="0"/>
                <w:numId w:val="45"/>
              </w:numPr>
            </w:pPr>
            <w:r>
              <w:t>the Landholde</w:t>
            </w:r>
            <w:r w:rsidR="00E97A18">
              <w:t>r would make certain</w:t>
            </w:r>
            <w:r>
              <w:t xml:space="preserve"> </w:t>
            </w:r>
            <w:r w:rsidRPr="00555669">
              <w:t xml:space="preserve">commercial gains </w:t>
            </w:r>
            <w:r>
              <w:t>as a result of the Project.</w:t>
            </w:r>
          </w:p>
          <w:p w14:paraId="79D25A47" w14:textId="77777777" w:rsidR="00CE0EE4" w:rsidRDefault="0054745B" w:rsidP="00422AD2">
            <w:pPr>
              <w:ind w:left="0" w:firstLine="0"/>
            </w:pPr>
            <w:r w:rsidRPr="0054745B">
              <w:t>The Landholder will need to</w:t>
            </w:r>
            <w:r>
              <w:t xml:space="preserve"> be comfortable with the </w:t>
            </w:r>
            <w:r w:rsidR="006F2031">
              <w:t xml:space="preserve">practical and </w:t>
            </w:r>
            <w:r>
              <w:t>commercial feasibility of the Project on the basis of its own enquir</w:t>
            </w:r>
            <w:r w:rsidR="00913F9C">
              <w:t>i</w:t>
            </w:r>
            <w:r>
              <w:t>es and due diligence</w:t>
            </w:r>
            <w:r w:rsidR="00913F9C">
              <w:t>,</w:t>
            </w:r>
            <w:r w:rsidR="00342CBB">
              <w:t xml:space="preserve"> including with regard to potential sequestration rates from the Project and the impact of the Project on the Landholder’s </w:t>
            </w:r>
            <w:r w:rsidR="00422AD2">
              <w:t>long term use of its land</w:t>
            </w:r>
            <w:r w:rsidR="00342CBB">
              <w:t>.</w:t>
            </w:r>
          </w:p>
          <w:p w14:paraId="340E4DFF" w14:textId="105D778D" w:rsidR="00947272" w:rsidRDefault="00947272" w:rsidP="00422AD2">
            <w:pPr>
              <w:ind w:left="0" w:firstLine="0"/>
            </w:pPr>
            <w:r>
              <w:t>If the Landholder is relying entirely on information or advice provided by the Project Developer in relation to its decision to allow the Project to be developed on its Land and any financial return it may obtain from doing so, then the Landholder may require clause 21.2 (or parts) to be deleted.</w:t>
            </w:r>
          </w:p>
          <w:p w14:paraId="6CC00C2D" w14:textId="1FCCC8CA" w:rsidR="00C9614F" w:rsidRDefault="00C9614F" w:rsidP="00422AD2">
            <w:pPr>
              <w:ind w:left="0" w:firstLine="0"/>
            </w:pPr>
            <w:r>
              <w:t xml:space="preserve">ACCUs are designated as “financial products” under the </w:t>
            </w:r>
            <w:r>
              <w:rPr>
                <w:i/>
              </w:rPr>
              <w:t xml:space="preserve">Corporations Act. </w:t>
            </w:r>
            <w:r>
              <w:t xml:space="preserve">If the Project Developer provides financial product advice to the Landholder, the Project Developer may need to hold an Australian Financial Services Licence.  Further professional advice should be sought on this aspect.  </w:t>
            </w:r>
          </w:p>
          <w:p w14:paraId="1B4EE09F" w14:textId="243F8642" w:rsidR="00947272" w:rsidRPr="00CE0EE4" w:rsidRDefault="00947272" w:rsidP="00C9614F">
            <w:pPr>
              <w:ind w:left="0" w:firstLine="0"/>
            </w:pPr>
          </w:p>
        </w:tc>
      </w:tr>
      <w:tr w:rsidR="008A17CC" w:rsidRPr="00555669" w14:paraId="26A696ED" w14:textId="3C0BE24B" w:rsidTr="003973C2">
        <w:tc>
          <w:tcPr>
            <w:tcW w:w="10881" w:type="dxa"/>
            <w:shd w:val="clear" w:color="auto" w:fill="FFFFFF" w:themeFill="background1"/>
          </w:tcPr>
          <w:p w14:paraId="59216834" w14:textId="77777777" w:rsidR="008A17CC" w:rsidRPr="00555669" w:rsidRDefault="008A17CC" w:rsidP="00C270C1">
            <w:pPr>
              <w:pStyle w:val="Heading1"/>
              <w:keepNext w:val="0"/>
              <w:widowControl w:val="0"/>
              <w:spacing w:before="120" w:after="120"/>
              <w:rPr>
                <w:rFonts w:cs="Arial"/>
                <w:sz w:val="20"/>
              </w:rPr>
            </w:pPr>
            <w:r w:rsidRPr="00555669">
              <w:rPr>
                <w:rFonts w:cs="Arial"/>
                <w:sz w:val="20"/>
              </w:rPr>
              <w:lastRenderedPageBreak/>
              <w:t>Force Majeure</w:t>
            </w:r>
          </w:p>
          <w:p w14:paraId="2157EBB7" w14:textId="77777777" w:rsidR="008A17CC" w:rsidRPr="00555669" w:rsidRDefault="008A17CC" w:rsidP="00C270C1">
            <w:pPr>
              <w:pStyle w:val="Heading2"/>
              <w:widowControl w:val="0"/>
              <w:spacing w:before="120" w:after="120"/>
            </w:pPr>
            <w:bookmarkStart w:id="48" w:name="_Ref114054373"/>
            <w:r w:rsidRPr="00555669">
              <w:t>If a party (</w:t>
            </w:r>
            <w:r w:rsidRPr="00555669">
              <w:rPr>
                <w:b/>
                <w:bCs/>
              </w:rPr>
              <w:t>Affected Party</w:t>
            </w:r>
            <w:r w:rsidRPr="00555669">
              <w:t>):</w:t>
            </w:r>
            <w:bookmarkEnd w:id="48"/>
          </w:p>
          <w:p w14:paraId="44FA913D" w14:textId="77777777" w:rsidR="008A17CC" w:rsidRPr="00555669" w:rsidRDefault="008A17CC" w:rsidP="00C270C1">
            <w:pPr>
              <w:pStyle w:val="Heading3"/>
              <w:widowControl w:val="0"/>
              <w:spacing w:before="120" w:after="120"/>
            </w:pPr>
            <w:r w:rsidRPr="00555669">
              <w:t xml:space="preserve">is prevented from or delayed in performing an obligation (other than to pay money) by a Force Majeure Event; </w:t>
            </w:r>
          </w:p>
          <w:p w14:paraId="5BA2AF1E" w14:textId="77777777" w:rsidR="008A17CC" w:rsidRPr="00555669" w:rsidRDefault="008A17CC" w:rsidP="00C270C1">
            <w:pPr>
              <w:pStyle w:val="Heading3"/>
              <w:widowControl w:val="0"/>
              <w:spacing w:before="120" w:after="120"/>
            </w:pPr>
            <w:r w:rsidRPr="00555669">
              <w:t>as soon as possible after the Force Majeure Event occurs, notifies the other party of full particulars of:</w:t>
            </w:r>
          </w:p>
          <w:p w14:paraId="0B250990" w14:textId="77777777" w:rsidR="008A17CC" w:rsidRPr="00555669" w:rsidRDefault="008A17CC" w:rsidP="00C270C1">
            <w:pPr>
              <w:pStyle w:val="Heading4"/>
              <w:widowControl w:val="0"/>
              <w:spacing w:before="120" w:after="120"/>
              <w:rPr>
                <w:rFonts w:cs="Arial"/>
              </w:rPr>
            </w:pPr>
            <w:r w:rsidRPr="00555669">
              <w:rPr>
                <w:rFonts w:cs="Arial"/>
              </w:rPr>
              <w:t xml:space="preserve">the </w:t>
            </w:r>
            <w:r w:rsidRPr="00555669">
              <w:t xml:space="preserve">Force Majeure </w:t>
            </w:r>
            <w:r w:rsidRPr="00555669">
              <w:rPr>
                <w:rFonts w:cs="Arial"/>
              </w:rPr>
              <w:t>Event;</w:t>
            </w:r>
          </w:p>
          <w:p w14:paraId="26EC8FDD" w14:textId="77777777" w:rsidR="008A17CC" w:rsidRPr="00555669" w:rsidRDefault="008A17CC" w:rsidP="00C270C1">
            <w:pPr>
              <w:pStyle w:val="Heading4"/>
              <w:widowControl w:val="0"/>
              <w:spacing w:before="120" w:after="120"/>
            </w:pPr>
            <w:r w:rsidRPr="00555669">
              <w:t>the effect of the Force Majeure Event on performance of the Affected Party’s obligations;</w:t>
            </w:r>
          </w:p>
          <w:p w14:paraId="5C57CDC0" w14:textId="77777777" w:rsidR="008A17CC" w:rsidRPr="00555669" w:rsidRDefault="008A17CC" w:rsidP="00C270C1">
            <w:pPr>
              <w:pStyle w:val="Heading4"/>
              <w:widowControl w:val="0"/>
              <w:spacing w:before="120" w:after="120"/>
            </w:pPr>
            <w:r w:rsidRPr="00555669">
              <w:t>the anticipated period of delay; and</w:t>
            </w:r>
          </w:p>
          <w:p w14:paraId="2F7D2EFE" w14:textId="77777777" w:rsidR="008A17CC" w:rsidRPr="00555669" w:rsidRDefault="008A17CC" w:rsidP="00C270C1">
            <w:pPr>
              <w:pStyle w:val="Heading4"/>
              <w:widowControl w:val="0"/>
              <w:spacing w:before="120" w:after="120"/>
            </w:pPr>
            <w:r w:rsidRPr="00555669">
              <w:t>the action (if any) the Affected Party intends to take to mitigate or remove the effect and delay; and</w:t>
            </w:r>
          </w:p>
          <w:p w14:paraId="7080A3DB" w14:textId="77777777" w:rsidR="008A17CC" w:rsidRPr="00555669" w:rsidRDefault="008A17CC" w:rsidP="00C270C1">
            <w:pPr>
              <w:pStyle w:val="Heading3"/>
              <w:widowControl w:val="0"/>
              <w:spacing w:before="120" w:after="120"/>
            </w:pPr>
            <w:r w:rsidRPr="00555669">
              <w:t>promptly and diligently acts to mitigate or remove the Force Majeure Event and its effect;</w:t>
            </w:r>
          </w:p>
          <w:p w14:paraId="121B03BE" w14:textId="6916AFC3" w:rsidR="008A17CC" w:rsidRPr="00555669" w:rsidRDefault="008A17CC" w:rsidP="00C270C1">
            <w:pPr>
              <w:pStyle w:val="Heading3"/>
              <w:widowControl w:val="0"/>
              <w:numPr>
                <w:ilvl w:val="0"/>
                <w:numId w:val="0"/>
              </w:numPr>
              <w:spacing w:before="120" w:after="120"/>
              <w:ind w:left="709"/>
            </w:pPr>
            <w:r w:rsidRPr="00555669">
              <w:t xml:space="preserve">then </w:t>
            </w:r>
            <w:r w:rsidRPr="00555669">
              <w:rPr>
                <w:rFonts w:cs="Arial"/>
              </w:rPr>
              <w:t>the obligation is suspended during, but for no longer than, the period the Force Majeure Event continues and such further period as is reasonable in the circumstances</w:t>
            </w:r>
            <w:r w:rsidRPr="00555669">
              <w:t xml:space="preserve">. </w:t>
            </w:r>
          </w:p>
          <w:p w14:paraId="252406F9" w14:textId="316B5B2D" w:rsidR="008A17CC" w:rsidRPr="00555669" w:rsidRDefault="008A17CC" w:rsidP="00C270C1">
            <w:pPr>
              <w:pStyle w:val="Heading2"/>
              <w:spacing w:before="120" w:after="120"/>
            </w:pPr>
            <w:r w:rsidRPr="00555669">
              <w:t xml:space="preserve">If the Affected Party is prevented from or delayed in performing the obligation by the Force Majeure Event for at least </w:t>
            </w:r>
            <w:r w:rsidRPr="006F2031">
              <w:rPr>
                <w:highlight w:val="yellow"/>
              </w:rPr>
              <w:t>#</w:t>
            </w:r>
            <w:r w:rsidRPr="00555669">
              <w:t> Business Days, any party may by notice to the other party terminate this Agreement.</w:t>
            </w:r>
            <w:r w:rsidRPr="00555669" w:rsidDel="006B3578">
              <w:t xml:space="preserve">  </w:t>
            </w:r>
          </w:p>
        </w:tc>
        <w:tc>
          <w:tcPr>
            <w:tcW w:w="9918" w:type="dxa"/>
            <w:shd w:val="clear" w:color="auto" w:fill="FFFFFF" w:themeFill="background1"/>
          </w:tcPr>
          <w:p w14:paraId="7AC64E66" w14:textId="1F319403" w:rsidR="008A17CC" w:rsidRDefault="0054745B" w:rsidP="0054745B">
            <w:pPr>
              <w:pStyle w:val="Heading1"/>
              <w:keepNext w:val="0"/>
              <w:widowControl w:val="0"/>
              <w:numPr>
                <w:ilvl w:val="0"/>
                <w:numId w:val="0"/>
              </w:numPr>
              <w:spacing w:before="120" w:after="120"/>
              <w:rPr>
                <w:rFonts w:cs="Arial"/>
                <w:b w:val="0"/>
                <w:sz w:val="20"/>
              </w:rPr>
            </w:pPr>
            <w:r>
              <w:rPr>
                <w:rFonts w:cs="Arial"/>
                <w:b w:val="0"/>
                <w:sz w:val="20"/>
              </w:rPr>
              <w:t>This cla</w:t>
            </w:r>
            <w:r w:rsidRPr="0054745B">
              <w:rPr>
                <w:rFonts w:cs="Arial"/>
                <w:b w:val="0"/>
                <w:sz w:val="20"/>
              </w:rPr>
              <w:t>u</w:t>
            </w:r>
            <w:r>
              <w:rPr>
                <w:rFonts w:cs="Arial"/>
                <w:b w:val="0"/>
                <w:sz w:val="20"/>
              </w:rPr>
              <w:t>s</w:t>
            </w:r>
            <w:r w:rsidRPr="0054745B">
              <w:rPr>
                <w:rFonts w:cs="Arial"/>
                <w:b w:val="0"/>
                <w:sz w:val="20"/>
              </w:rPr>
              <w:t xml:space="preserve">e </w:t>
            </w:r>
            <w:r w:rsidR="006F2031" w:rsidRPr="0054745B">
              <w:rPr>
                <w:rFonts w:cs="Arial"/>
                <w:b w:val="0"/>
                <w:sz w:val="20"/>
              </w:rPr>
              <w:t>s</w:t>
            </w:r>
            <w:r w:rsidR="006F2031">
              <w:rPr>
                <w:rFonts w:cs="Arial"/>
                <w:b w:val="0"/>
                <w:sz w:val="20"/>
              </w:rPr>
              <w:t>pecifies</w:t>
            </w:r>
            <w:r>
              <w:rPr>
                <w:rFonts w:cs="Arial"/>
                <w:b w:val="0"/>
                <w:sz w:val="20"/>
              </w:rPr>
              <w:t xml:space="preserve"> the consequences of a force majeure event and the obligations on the affected party. </w:t>
            </w:r>
            <w:r w:rsidR="00677CDA">
              <w:rPr>
                <w:rFonts w:cs="Arial"/>
                <w:b w:val="0"/>
                <w:sz w:val="20"/>
              </w:rPr>
              <w:t xml:space="preserve"> </w:t>
            </w:r>
            <w:r>
              <w:rPr>
                <w:rFonts w:cs="Arial"/>
                <w:b w:val="0"/>
                <w:sz w:val="20"/>
              </w:rPr>
              <w:t xml:space="preserve">A force </w:t>
            </w:r>
            <w:r w:rsidR="006F2031">
              <w:rPr>
                <w:rFonts w:cs="Arial"/>
                <w:b w:val="0"/>
                <w:sz w:val="20"/>
              </w:rPr>
              <w:t>majeure</w:t>
            </w:r>
            <w:r>
              <w:rPr>
                <w:rFonts w:cs="Arial"/>
                <w:b w:val="0"/>
                <w:sz w:val="20"/>
              </w:rPr>
              <w:t xml:space="preserve"> event is </w:t>
            </w:r>
            <w:r w:rsidR="006F2031">
              <w:rPr>
                <w:rFonts w:cs="Arial"/>
                <w:b w:val="0"/>
                <w:sz w:val="20"/>
              </w:rPr>
              <w:t>generally</w:t>
            </w:r>
            <w:r>
              <w:rPr>
                <w:rFonts w:cs="Arial"/>
                <w:b w:val="0"/>
                <w:sz w:val="20"/>
              </w:rPr>
              <w:t xml:space="preserve"> defined as</w:t>
            </w:r>
            <w:r w:rsidR="006F2031">
              <w:rPr>
                <w:rFonts w:cs="Arial"/>
                <w:b w:val="0"/>
                <w:sz w:val="20"/>
              </w:rPr>
              <w:t xml:space="preserve"> </w:t>
            </w:r>
            <w:r>
              <w:rPr>
                <w:rFonts w:cs="Arial"/>
                <w:b w:val="0"/>
                <w:sz w:val="20"/>
              </w:rPr>
              <w:t xml:space="preserve">an event that is </w:t>
            </w:r>
            <w:r w:rsidR="006F2031">
              <w:rPr>
                <w:rFonts w:cs="Arial"/>
                <w:b w:val="0"/>
                <w:sz w:val="20"/>
              </w:rPr>
              <w:t>beyond</w:t>
            </w:r>
            <w:r>
              <w:rPr>
                <w:rFonts w:cs="Arial"/>
                <w:b w:val="0"/>
                <w:sz w:val="20"/>
              </w:rPr>
              <w:t xml:space="preserve"> the control of one party which effects the </w:t>
            </w:r>
            <w:r w:rsidR="006F2031">
              <w:rPr>
                <w:rFonts w:cs="Arial"/>
                <w:b w:val="0"/>
                <w:sz w:val="20"/>
              </w:rPr>
              <w:t>ability</w:t>
            </w:r>
            <w:r>
              <w:rPr>
                <w:rFonts w:cs="Arial"/>
                <w:b w:val="0"/>
                <w:sz w:val="20"/>
              </w:rPr>
              <w:t xml:space="preserve"> of that part</w:t>
            </w:r>
            <w:r w:rsidR="006F2031">
              <w:rPr>
                <w:rFonts w:cs="Arial"/>
                <w:b w:val="0"/>
                <w:sz w:val="20"/>
              </w:rPr>
              <w:t>y to perform its obligations u</w:t>
            </w:r>
            <w:r>
              <w:rPr>
                <w:rFonts w:cs="Arial"/>
                <w:b w:val="0"/>
                <w:sz w:val="20"/>
              </w:rPr>
              <w:t>n</w:t>
            </w:r>
            <w:r w:rsidR="006F2031">
              <w:rPr>
                <w:rFonts w:cs="Arial"/>
                <w:b w:val="0"/>
                <w:sz w:val="20"/>
              </w:rPr>
              <w:t>de</w:t>
            </w:r>
            <w:r>
              <w:rPr>
                <w:rFonts w:cs="Arial"/>
                <w:b w:val="0"/>
                <w:sz w:val="20"/>
              </w:rPr>
              <w:t xml:space="preserve">r the Agreement. In this Agreement </w:t>
            </w:r>
            <w:r w:rsidR="006F2031">
              <w:rPr>
                <w:rFonts w:cs="Arial"/>
                <w:b w:val="0"/>
                <w:sz w:val="20"/>
              </w:rPr>
              <w:t>‘</w:t>
            </w:r>
            <w:r>
              <w:rPr>
                <w:rFonts w:cs="Arial"/>
                <w:b w:val="0"/>
                <w:sz w:val="20"/>
              </w:rPr>
              <w:t xml:space="preserve">Force Majeure </w:t>
            </w:r>
            <w:r w:rsidR="006F2031">
              <w:rPr>
                <w:rFonts w:cs="Arial"/>
                <w:b w:val="0"/>
                <w:sz w:val="20"/>
              </w:rPr>
              <w:t xml:space="preserve">Event’ </w:t>
            </w:r>
            <w:r>
              <w:rPr>
                <w:rFonts w:cs="Arial"/>
                <w:b w:val="0"/>
                <w:sz w:val="20"/>
              </w:rPr>
              <w:t xml:space="preserve">is given </w:t>
            </w:r>
            <w:r w:rsidR="006F2031">
              <w:rPr>
                <w:rFonts w:cs="Arial"/>
                <w:b w:val="0"/>
                <w:sz w:val="20"/>
              </w:rPr>
              <w:t xml:space="preserve">the following specific and narrower meaning: </w:t>
            </w:r>
            <w:r>
              <w:rPr>
                <w:rFonts w:cs="Arial"/>
                <w:b w:val="0"/>
                <w:sz w:val="20"/>
              </w:rPr>
              <w:t xml:space="preserve"> </w:t>
            </w:r>
          </w:p>
          <w:p w14:paraId="4E1F1B75" w14:textId="77777777" w:rsidR="006F2031" w:rsidRPr="006F2031" w:rsidRDefault="006F2031" w:rsidP="006F2031">
            <w:pPr>
              <w:pStyle w:val="Heading3"/>
              <w:widowControl w:val="0"/>
              <w:numPr>
                <w:ilvl w:val="0"/>
                <w:numId w:val="0"/>
              </w:numPr>
              <w:spacing w:before="120" w:after="120"/>
              <w:rPr>
                <w:i/>
              </w:rPr>
            </w:pPr>
            <w:r w:rsidRPr="006F2031">
              <w:rPr>
                <w:b/>
                <w:i/>
              </w:rPr>
              <w:t>Force Majeure Event</w:t>
            </w:r>
            <w:r w:rsidRPr="006F2031">
              <w:rPr>
                <w:i/>
              </w:rPr>
              <w:t xml:space="preserve"> means any of the following events: </w:t>
            </w:r>
          </w:p>
          <w:p w14:paraId="1A6D4101" w14:textId="373BF75F" w:rsidR="006F2031" w:rsidRPr="006F2031" w:rsidRDefault="001220E5" w:rsidP="006F2031">
            <w:pPr>
              <w:pStyle w:val="Heading4"/>
              <w:widowControl w:val="0"/>
              <w:spacing w:before="120" w:after="120"/>
              <w:ind w:left="708"/>
              <w:rPr>
                <w:i/>
              </w:rPr>
            </w:pPr>
            <w:r w:rsidRPr="00526D89">
              <w:rPr>
                <w:i/>
                <w:iCs/>
              </w:rPr>
              <w:t>fire, storm, frost, wind, flood, heatwave, drought or any other adverse weather or climatic condition or natural disaster;</w:t>
            </w:r>
          </w:p>
          <w:p w14:paraId="6C63939C" w14:textId="77777777" w:rsidR="006F2031" w:rsidRPr="006F2031" w:rsidRDefault="006F2031" w:rsidP="006F2031">
            <w:pPr>
              <w:pStyle w:val="Heading4"/>
              <w:widowControl w:val="0"/>
              <w:spacing w:before="120" w:after="120"/>
              <w:ind w:left="708"/>
              <w:rPr>
                <w:i/>
              </w:rPr>
            </w:pPr>
            <w:r w:rsidRPr="006F2031">
              <w:rPr>
                <w:i/>
              </w:rPr>
              <w:t>act of God;</w:t>
            </w:r>
          </w:p>
          <w:p w14:paraId="4322B61E" w14:textId="0FAAC9E7" w:rsidR="006F2031" w:rsidRPr="006F2031" w:rsidRDefault="006F2031" w:rsidP="006F2031">
            <w:pPr>
              <w:pStyle w:val="Heading4"/>
              <w:widowControl w:val="0"/>
              <w:spacing w:before="120" w:after="120"/>
              <w:ind w:left="708"/>
              <w:rPr>
                <w:i/>
              </w:rPr>
            </w:pPr>
            <w:r w:rsidRPr="006F2031">
              <w:rPr>
                <w:i/>
              </w:rPr>
              <w:t xml:space="preserve">biosecurity or pest incursion, </w:t>
            </w:r>
            <w:r w:rsidR="007F393B">
              <w:rPr>
                <w:i/>
              </w:rPr>
              <w:t xml:space="preserve">disease, </w:t>
            </w:r>
            <w:r w:rsidRPr="006F2031">
              <w:rPr>
                <w:i/>
              </w:rPr>
              <w:t>epidemic, national emergency, war, terrorism, riot, insurrection, vandalism or sabotage;</w:t>
            </w:r>
          </w:p>
          <w:p w14:paraId="25B16CD9" w14:textId="77777777" w:rsidR="006F2031" w:rsidRPr="006F2031" w:rsidRDefault="006F2031" w:rsidP="006F2031">
            <w:pPr>
              <w:pStyle w:val="Heading4"/>
              <w:widowControl w:val="0"/>
              <w:spacing w:before="120" w:after="120"/>
              <w:ind w:left="708"/>
              <w:rPr>
                <w:i/>
              </w:rPr>
            </w:pPr>
            <w:r w:rsidRPr="006F2031">
              <w:rPr>
                <w:i/>
              </w:rPr>
              <w:t>strike, lockout, ban, limitation of work or other industrial disturbance; or</w:t>
            </w:r>
          </w:p>
          <w:p w14:paraId="22A99368" w14:textId="77777777" w:rsidR="006F2031" w:rsidRPr="006F2031" w:rsidRDefault="006F2031" w:rsidP="006F2031">
            <w:pPr>
              <w:pStyle w:val="Heading4"/>
              <w:widowControl w:val="0"/>
              <w:spacing w:before="120" w:after="120"/>
              <w:ind w:left="708"/>
              <w:rPr>
                <w:i/>
              </w:rPr>
            </w:pPr>
            <w:r w:rsidRPr="006F2031">
              <w:rPr>
                <w:i/>
              </w:rPr>
              <w:t>law, rule or regulation of any government or governmental agency, and executive or administrative order or act of general or particular application;</w:t>
            </w:r>
          </w:p>
          <w:p w14:paraId="5E88B6B3" w14:textId="77777777" w:rsidR="006F2031" w:rsidRPr="006F2031" w:rsidRDefault="006F2031" w:rsidP="006F2031">
            <w:pPr>
              <w:widowControl w:val="0"/>
              <w:autoSpaceDE w:val="0"/>
              <w:autoSpaceDN w:val="0"/>
              <w:adjustRightInd w:val="0"/>
              <w:spacing w:before="120" w:after="120"/>
              <w:rPr>
                <w:rFonts w:cs="Arial"/>
                <w:i/>
              </w:rPr>
            </w:pPr>
            <w:r w:rsidRPr="006F2031">
              <w:rPr>
                <w:rFonts w:cs="Arial"/>
                <w:i/>
              </w:rPr>
              <w:t>which:</w:t>
            </w:r>
          </w:p>
          <w:p w14:paraId="3DD5DA87" w14:textId="77777777" w:rsidR="006F2031" w:rsidRPr="006F2031" w:rsidRDefault="006F2031" w:rsidP="006F2031">
            <w:pPr>
              <w:pStyle w:val="Heading4"/>
              <w:widowControl w:val="0"/>
              <w:spacing w:before="120" w:after="120"/>
              <w:ind w:left="708"/>
              <w:rPr>
                <w:i/>
              </w:rPr>
            </w:pPr>
            <w:r w:rsidRPr="006F2031">
              <w:rPr>
                <w:i/>
              </w:rPr>
              <w:t>is unforeseen by the Affected Party;</w:t>
            </w:r>
          </w:p>
          <w:p w14:paraId="502D3D4A" w14:textId="77777777" w:rsidR="006F2031" w:rsidRPr="006F2031" w:rsidRDefault="006F2031" w:rsidP="006F2031">
            <w:pPr>
              <w:pStyle w:val="Heading4"/>
              <w:widowControl w:val="0"/>
              <w:spacing w:before="120" w:after="120"/>
              <w:ind w:left="708"/>
              <w:rPr>
                <w:i/>
              </w:rPr>
            </w:pPr>
            <w:r w:rsidRPr="006F2031">
              <w:rPr>
                <w:i/>
              </w:rPr>
              <w:t>is beyond the control of the Affected Party; and</w:t>
            </w:r>
          </w:p>
          <w:p w14:paraId="72952E53" w14:textId="5D87975B" w:rsidR="006F2031" w:rsidRPr="006F2031" w:rsidRDefault="006F2031" w:rsidP="006F2031">
            <w:pPr>
              <w:pStyle w:val="Heading4"/>
              <w:widowControl w:val="0"/>
              <w:spacing w:before="120" w:after="120"/>
              <w:ind w:left="708"/>
              <w:rPr>
                <w:i/>
              </w:rPr>
            </w:pPr>
            <w:r w:rsidRPr="006F2031">
              <w:rPr>
                <w:i/>
              </w:rPr>
              <w:t>occurs without the fault or negligence of the Affected Party.</w:t>
            </w:r>
          </w:p>
          <w:p w14:paraId="1A52BDB3" w14:textId="40F72362" w:rsidR="006F2031" w:rsidRDefault="006F2031" w:rsidP="006F2031">
            <w:pPr>
              <w:pStyle w:val="Heading2"/>
              <w:numPr>
                <w:ilvl w:val="0"/>
                <w:numId w:val="0"/>
              </w:numPr>
            </w:pPr>
            <w:r>
              <w:t xml:space="preserve">Clause </w:t>
            </w:r>
            <w:r>
              <w:fldChar w:fldCharType="begin"/>
            </w:r>
            <w:r>
              <w:instrText xml:space="preserve"> REF _Ref114054373 \r \h </w:instrText>
            </w:r>
            <w:r>
              <w:fldChar w:fldCharType="separate"/>
            </w:r>
            <w:r w:rsidR="00304838">
              <w:t>22.1</w:t>
            </w:r>
            <w:r>
              <w:fldChar w:fldCharType="end"/>
            </w:r>
            <w:r>
              <w:t xml:space="preserve"> provides that a Party which is </w:t>
            </w:r>
            <w:r w:rsidRPr="00555669">
              <w:t>prevented from or delayed in performing</w:t>
            </w:r>
            <w:r>
              <w:t xml:space="preserve"> an</w:t>
            </w:r>
            <w:r w:rsidRPr="00555669">
              <w:t xml:space="preserve"> </w:t>
            </w:r>
            <w:r>
              <w:t xml:space="preserve">obligation under the Agreement by a Force Majeure Event will not be in breach of the Agreement </w:t>
            </w:r>
            <w:r w:rsidRPr="006F2031">
              <w:rPr>
                <w:b/>
                <w:u w:val="single"/>
              </w:rPr>
              <w:t>provided</w:t>
            </w:r>
            <w:r>
              <w:t xml:space="preserve"> it satisfies the preconditions contained in subclauses 22.1(2) and (3). </w:t>
            </w:r>
          </w:p>
          <w:p w14:paraId="2EF5295E" w14:textId="25892B66" w:rsidR="006F2031" w:rsidRPr="006F2031" w:rsidRDefault="006F2031" w:rsidP="006F2031">
            <w:pPr>
              <w:pStyle w:val="BodyText2"/>
            </w:pPr>
          </w:p>
        </w:tc>
      </w:tr>
      <w:tr w:rsidR="008A17CC" w:rsidRPr="00555669" w14:paraId="12E8E5B0" w14:textId="0E40D7FD" w:rsidTr="003973C2">
        <w:tc>
          <w:tcPr>
            <w:tcW w:w="10881" w:type="dxa"/>
            <w:shd w:val="clear" w:color="auto" w:fill="FFFFFF" w:themeFill="background1"/>
          </w:tcPr>
          <w:p w14:paraId="5FF8CBC0" w14:textId="77777777" w:rsidR="008A17CC" w:rsidRPr="00555669" w:rsidRDefault="008A17CC" w:rsidP="00C270C1">
            <w:pPr>
              <w:pStyle w:val="Heading1"/>
              <w:keepNext w:val="0"/>
              <w:widowControl w:val="0"/>
              <w:spacing w:before="120" w:after="120"/>
              <w:rPr>
                <w:rFonts w:cs="Arial"/>
                <w:sz w:val="20"/>
              </w:rPr>
            </w:pPr>
            <w:bookmarkStart w:id="49" w:name="_Ref111758124"/>
            <w:bookmarkStart w:id="50" w:name="_Ref40779967"/>
            <w:r w:rsidRPr="00555669">
              <w:rPr>
                <w:rFonts w:cs="Arial"/>
                <w:sz w:val="20"/>
              </w:rPr>
              <w:t>Dispute Resolution</w:t>
            </w:r>
            <w:bookmarkEnd w:id="49"/>
          </w:p>
          <w:bookmarkEnd w:id="50"/>
          <w:p w14:paraId="0036412B" w14:textId="5E1B5793" w:rsidR="008A17CC" w:rsidRPr="00555669" w:rsidRDefault="008A17CC" w:rsidP="00C270C1">
            <w:pPr>
              <w:pStyle w:val="Heading2"/>
              <w:widowControl w:val="0"/>
              <w:spacing w:before="120" w:after="120"/>
            </w:pPr>
            <w:r w:rsidRPr="00555669">
              <w:t>If</w:t>
            </w:r>
            <w:r w:rsidRPr="00555669">
              <w:rPr>
                <w:rFonts w:cs="Arial"/>
              </w:rPr>
              <w:t xml:space="preserve"> a dispute arises in connection with this Agreement</w:t>
            </w:r>
            <w:r w:rsidRPr="00555669">
              <w:t xml:space="preserve"> (</w:t>
            </w:r>
            <w:r w:rsidRPr="00555669">
              <w:rPr>
                <w:b/>
              </w:rPr>
              <w:t>Dispute</w:t>
            </w:r>
            <w:r w:rsidRPr="00555669">
              <w:t xml:space="preserve">) a party to this Agreement must not commence any court proceedings unless the Parties have complied with clauses </w:t>
            </w:r>
            <w:r w:rsidRPr="00555669">
              <w:fldChar w:fldCharType="begin"/>
            </w:r>
            <w:r w:rsidRPr="00555669">
              <w:instrText xml:space="preserve"> REF _Ref111750058 \r \h </w:instrText>
            </w:r>
            <w:r w:rsidRPr="00555669">
              <w:fldChar w:fldCharType="separate"/>
            </w:r>
            <w:r w:rsidR="00304838">
              <w:t>23.2</w:t>
            </w:r>
            <w:r w:rsidRPr="00555669">
              <w:fldChar w:fldCharType="end"/>
            </w:r>
            <w:r w:rsidRPr="00555669">
              <w:t xml:space="preserve"> and </w:t>
            </w:r>
            <w:r w:rsidRPr="00555669">
              <w:fldChar w:fldCharType="begin"/>
            </w:r>
            <w:r w:rsidRPr="00555669">
              <w:instrText xml:space="preserve"> REF _Ref111750074 \r \h </w:instrText>
            </w:r>
            <w:r w:rsidRPr="00555669">
              <w:fldChar w:fldCharType="separate"/>
            </w:r>
            <w:r w:rsidR="00304838">
              <w:t>23.3</w:t>
            </w:r>
            <w:r w:rsidRPr="00555669">
              <w:fldChar w:fldCharType="end"/>
            </w:r>
            <w:r w:rsidRPr="00555669">
              <w:t xml:space="preserve"> except where a Party seeks urgent interlocutory relief or such other provisional judicial relief as it considers necessary to avoid irreparable damage. </w:t>
            </w:r>
          </w:p>
          <w:p w14:paraId="3C6EBBE1" w14:textId="77777777" w:rsidR="008A17CC" w:rsidRPr="00555669" w:rsidRDefault="008A17CC" w:rsidP="00C270C1">
            <w:pPr>
              <w:pStyle w:val="Heading2"/>
              <w:widowControl w:val="0"/>
              <w:spacing w:before="120" w:after="120"/>
            </w:pPr>
            <w:bookmarkStart w:id="51" w:name="_Ref111750058"/>
            <w:r w:rsidRPr="00555669">
              <w:t>A party to this Agreement claiming that a Dispute has arisen must give written notice (</w:t>
            </w:r>
            <w:r w:rsidRPr="00555669">
              <w:rPr>
                <w:b/>
              </w:rPr>
              <w:t>Dispute Notice</w:t>
            </w:r>
            <w:r w:rsidRPr="00555669">
              <w:t xml:space="preserve">) to the </w:t>
            </w:r>
            <w:r w:rsidRPr="00555669">
              <w:lastRenderedPageBreak/>
              <w:t>other party or parties of the Agreement specifying the nature of the Dispute.</w:t>
            </w:r>
            <w:bookmarkEnd w:id="51"/>
            <w:r w:rsidRPr="00555669">
              <w:t xml:space="preserve"> </w:t>
            </w:r>
          </w:p>
          <w:p w14:paraId="7F2A757C" w14:textId="0D7102AF" w:rsidR="008A17CC" w:rsidRPr="00555669" w:rsidRDefault="008A17CC" w:rsidP="00C270C1">
            <w:pPr>
              <w:pStyle w:val="Heading2"/>
              <w:widowControl w:val="0"/>
              <w:spacing w:before="120" w:after="120"/>
            </w:pPr>
            <w:bookmarkStart w:id="52" w:name="_Ref111750074"/>
            <w:r w:rsidRPr="00555669">
              <w:t>Within 10 Business days of receipt of the Dispute Notice (or such further perio</w:t>
            </w:r>
            <w:r w:rsidR="006F2031">
              <w:t>d as agreed in writing by them)</w:t>
            </w:r>
            <w:r w:rsidRPr="00555669">
              <w:t xml:space="preserve"> the Parties must agree as to;</w:t>
            </w:r>
            <w:bookmarkEnd w:id="52"/>
            <w:r w:rsidRPr="00555669">
              <w:t xml:space="preserve"> </w:t>
            </w:r>
          </w:p>
          <w:p w14:paraId="1AEA20F7" w14:textId="5C4DED12" w:rsidR="008A17CC" w:rsidRPr="00555669" w:rsidRDefault="008A17CC" w:rsidP="00C270C1">
            <w:pPr>
              <w:pStyle w:val="Heading3"/>
              <w:widowControl w:val="0"/>
              <w:spacing w:before="120" w:after="120"/>
            </w:pPr>
            <w:r w:rsidRPr="00555669">
              <w:t>the dispute resolution mechanism (e.g. expert determination, mediation, arbitration etc.) and procedures to be adopted;</w:t>
            </w:r>
          </w:p>
          <w:p w14:paraId="22FF7495" w14:textId="77777777" w:rsidR="008A17CC" w:rsidRPr="00555669" w:rsidRDefault="008A17CC" w:rsidP="00C270C1">
            <w:pPr>
              <w:pStyle w:val="Heading3"/>
              <w:widowControl w:val="0"/>
              <w:spacing w:before="120" w:after="120"/>
            </w:pPr>
            <w:r w:rsidRPr="00555669">
              <w:t xml:space="preserve">the timetable for all steps in those procedures; and </w:t>
            </w:r>
          </w:p>
          <w:p w14:paraId="490F4BA0" w14:textId="715E7566" w:rsidR="008A17CC" w:rsidRPr="00555669" w:rsidRDefault="008A17CC" w:rsidP="008A17CC">
            <w:pPr>
              <w:pStyle w:val="Heading3"/>
              <w:widowControl w:val="0"/>
              <w:spacing w:before="120" w:after="120"/>
            </w:pPr>
            <w:r w:rsidRPr="00555669">
              <w:t xml:space="preserve">the selection and compensation of the independent person required for such mechanism.  </w:t>
            </w:r>
          </w:p>
          <w:p w14:paraId="07CD65B8" w14:textId="7D9AC774" w:rsidR="008A17CC" w:rsidRPr="00555669" w:rsidRDefault="008A17CC" w:rsidP="00F4746C">
            <w:pPr>
              <w:pStyle w:val="Heading2"/>
              <w:spacing w:before="120" w:after="120"/>
            </w:pPr>
            <w:r w:rsidRPr="00555669">
              <w:t xml:space="preserve">If the Parties fail to reach agreement under clause </w:t>
            </w:r>
            <w:r w:rsidRPr="00555669">
              <w:fldChar w:fldCharType="begin"/>
            </w:r>
            <w:r w:rsidRPr="00555669">
              <w:instrText xml:space="preserve"> REF _Ref111750074 \r \h </w:instrText>
            </w:r>
            <w:r w:rsidRPr="00555669">
              <w:fldChar w:fldCharType="separate"/>
            </w:r>
            <w:r w:rsidR="00304838">
              <w:t>23.3</w:t>
            </w:r>
            <w:r w:rsidRPr="00555669">
              <w:fldChar w:fldCharType="end"/>
            </w:r>
            <w:r w:rsidRPr="00555669">
              <w:t xml:space="preserve"> within the stipulated or agreed timeframe, the Dispute must be submitted to mediation in accordance with clauses </w:t>
            </w:r>
            <w:r w:rsidRPr="00555669">
              <w:fldChar w:fldCharType="begin"/>
            </w:r>
            <w:r w:rsidRPr="00555669">
              <w:instrText xml:space="preserve"> REF _Ref112411554 \r \h </w:instrText>
            </w:r>
            <w:r w:rsidRPr="00555669">
              <w:fldChar w:fldCharType="separate"/>
            </w:r>
            <w:r w:rsidR="00304838">
              <w:t>23.5</w:t>
            </w:r>
            <w:r w:rsidRPr="00555669">
              <w:fldChar w:fldCharType="end"/>
            </w:r>
            <w:r w:rsidRPr="00555669">
              <w:t xml:space="preserve"> and </w:t>
            </w:r>
            <w:r w:rsidRPr="00555669">
              <w:fldChar w:fldCharType="begin"/>
            </w:r>
            <w:r w:rsidRPr="00555669">
              <w:instrText xml:space="preserve"> REF _Ref112411562 \r \h </w:instrText>
            </w:r>
            <w:r w:rsidRPr="00555669">
              <w:fldChar w:fldCharType="separate"/>
            </w:r>
            <w:r w:rsidR="00304838">
              <w:t>23.6</w:t>
            </w:r>
            <w:r w:rsidRPr="00555669">
              <w:fldChar w:fldCharType="end"/>
            </w:r>
            <w:r w:rsidRPr="00555669">
              <w:t>.</w:t>
            </w:r>
          </w:p>
          <w:p w14:paraId="6AD5271E" w14:textId="1E91BC72" w:rsidR="008A17CC" w:rsidRPr="00555669" w:rsidRDefault="008A17CC" w:rsidP="00C270C1">
            <w:pPr>
              <w:pStyle w:val="Heading2"/>
              <w:spacing w:before="120" w:after="120"/>
            </w:pPr>
            <w:bookmarkStart w:id="53" w:name="_Ref112411554"/>
            <w:r w:rsidRPr="00555669">
              <w:t>The mediation must be administered by the Australian Disputes Centre (</w:t>
            </w:r>
            <w:r w:rsidRPr="00555669">
              <w:rPr>
                <w:b/>
              </w:rPr>
              <w:t>ADC</w:t>
            </w:r>
            <w:r w:rsidRPr="00555669">
              <w:t xml:space="preserve">) in accordance with the ADC Guidelines for Commercial Mediation operating at the time the matter is referred to ADC. </w:t>
            </w:r>
            <w:bookmarkEnd w:id="53"/>
          </w:p>
          <w:p w14:paraId="42A75288" w14:textId="77777777" w:rsidR="008A17CC" w:rsidRDefault="008A17CC" w:rsidP="00C270C1">
            <w:pPr>
              <w:pStyle w:val="Heading2"/>
              <w:spacing w:before="120" w:after="120"/>
            </w:pPr>
            <w:bookmarkStart w:id="54" w:name="_Ref112411562"/>
            <w:r w:rsidRPr="00555669">
              <w:t>The Parties must pay the mediator’s remuneration in equal shares. Each party must pay its own costs of the mediation.</w:t>
            </w:r>
            <w:bookmarkEnd w:id="54"/>
          </w:p>
          <w:p w14:paraId="17BA85D1" w14:textId="0E4A9C9E" w:rsidR="005F45CC" w:rsidRPr="005F45CC" w:rsidRDefault="005F45CC" w:rsidP="005F45CC">
            <w:pPr>
              <w:pStyle w:val="BodyText2"/>
              <w:ind w:left="0" w:firstLine="0"/>
            </w:pPr>
          </w:p>
        </w:tc>
        <w:tc>
          <w:tcPr>
            <w:tcW w:w="9918" w:type="dxa"/>
            <w:shd w:val="clear" w:color="auto" w:fill="FFFFFF" w:themeFill="background1"/>
          </w:tcPr>
          <w:p w14:paraId="0D032CBD" w14:textId="77777777" w:rsidR="006F2031" w:rsidRDefault="006F2031" w:rsidP="006F2031">
            <w:pPr>
              <w:pStyle w:val="Heading1"/>
              <w:keepNext w:val="0"/>
              <w:widowControl w:val="0"/>
              <w:numPr>
                <w:ilvl w:val="0"/>
                <w:numId w:val="0"/>
              </w:numPr>
              <w:spacing w:before="120" w:after="120"/>
              <w:rPr>
                <w:rFonts w:cs="Arial"/>
                <w:b w:val="0"/>
                <w:sz w:val="20"/>
              </w:rPr>
            </w:pPr>
            <w:r w:rsidRPr="006F2031">
              <w:rPr>
                <w:rFonts w:cs="Arial"/>
                <w:b w:val="0"/>
                <w:sz w:val="20"/>
              </w:rPr>
              <w:lastRenderedPageBreak/>
              <w:t xml:space="preserve">This clause specifies how disputes </w:t>
            </w:r>
            <w:r>
              <w:rPr>
                <w:rFonts w:cs="Arial"/>
                <w:b w:val="0"/>
                <w:sz w:val="20"/>
              </w:rPr>
              <w:t xml:space="preserve">between the parties are to be resolved. The aim of this clause is for the parties to avoid (if possible) legal proceedings. </w:t>
            </w:r>
          </w:p>
          <w:p w14:paraId="44EBA6AA" w14:textId="0A48D50F" w:rsidR="006F2031" w:rsidRPr="006F2031" w:rsidRDefault="006F2031" w:rsidP="006F2031">
            <w:pPr>
              <w:pStyle w:val="Heading1"/>
              <w:keepNext w:val="0"/>
              <w:widowControl w:val="0"/>
              <w:numPr>
                <w:ilvl w:val="0"/>
                <w:numId w:val="0"/>
              </w:numPr>
              <w:spacing w:before="120" w:after="120"/>
              <w:rPr>
                <w:rFonts w:cs="Arial"/>
                <w:b w:val="0"/>
                <w:sz w:val="20"/>
              </w:rPr>
            </w:pPr>
            <w:r>
              <w:rPr>
                <w:rFonts w:cs="Arial"/>
                <w:b w:val="0"/>
                <w:sz w:val="20"/>
              </w:rPr>
              <w:t xml:space="preserve">Under the clause a party is prevented from commencing court proceedings in relation to a dispute until the process specified in </w:t>
            </w:r>
            <w:r w:rsidRPr="006F2031">
              <w:rPr>
                <w:rFonts w:cs="Arial"/>
                <w:b w:val="0"/>
                <w:sz w:val="20"/>
              </w:rPr>
              <w:t xml:space="preserve">clauses </w:t>
            </w:r>
            <w:r w:rsidRPr="006F2031">
              <w:rPr>
                <w:rFonts w:cs="Arial"/>
                <w:b w:val="0"/>
                <w:sz w:val="20"/>
              </w:rPr>
              <w:fldChar w:fldCharType="begin"/>
            </w:r>
            <w:r w:rsidRPr="006F2031">
              <w:rPr>
                <w:rFonts w:cs="Arial"/>
                <w:b w:val="0"/>
                <w:sz w:val="20"/>
              </w:rPr>
              <w:instrText xml:space="preserve"> REF _Ref111750058 \r \h </w:instrText>
            </w:r>
            <w:r w:rsidRPr="006F2031">
              <w:rPr>
                <w:rFonts w:cs="Arial"/>
                <w:b w:val="0"/>
                <w:sz w:val="20"/>
              </w:rPr>
            </w:r>
            <w:r w:rsidRPr="006F2031">
              <w:rPr>
                <w:rFonts w:cs="Arial"/>
                <w:b w:val="0"/>
                <w:sz w:val="20"/>
              </w:rPr>
              <w:fldChar w:fldCharType="separate"/>
            </w:r>
            <w:r w:rsidR="00304838">
              <w:rPr>
                <w:rFonts w:cs="Arial"/>
                <w:b w:val="0"/>
                <w:sz w:val="20"/>
              </w:rPr>
              <w:t>23.2</w:t>
            </w:r>
            <w:r w:rsidRPr="006F2031">
              <w:rPr>
                <w:rFonts w:cs="Arial"/>
                <w:b w:val="0"/>
                <w:sz w:val="20"/>
              </w:rPr>
              <w:fldChar w:fldCharType="end"/>
            </w:r>
            <w:r w:rsidRPr="006F2031">
              <w:rPr>
                <w:rFonts w:cs="Arial"/>
                <w:b w:val="0"/>
                <w:sz w:val="20"/>
              </w:rPr>
              <w:t xml:space="preserve"> and </w:t>
            </w:r>
            <w:r w:rsidRPr="006F2031">
              <w:rPr>
                <w:rFonts w:cs="Arial"/>
                <w:b w:val="0"/>
                <w:sz w:val="20"/>
              </w:rPr>
              <w:fldChar w:fldCharType="begin"/>
            </w:r>
            <w:r w:rsidRPr="006F2031">
              <w:rPr>
                <w:rFonts w:cs="Arial"/>
                <w:b w:val="0"/>
                <w:sz w:val="20"/>
              </w:rPr>
              <w:instrText xml:space="preserve"> REF _Ref111750074 \r \h </w:instrText>
            </w:r>
            <w:r w:rsidRPr="006F2031">
              <w:rPr>
                <w:rFonts w:cs="Arial"/>
                <w:b w:val="0"/>
                <w:sz w:val="20"/>
              </w:rPr>
            </w:r>
            <w:r w:rsidRPr="006F2031">
              <w:rPr>
                <w:rFonts w:cs="Arial"/>
                <w:b w:val="0"/>
                <w:sz w:val="20"/>
              </w:rPr>
              <w:fldChar w:fldCharType="separate"/>
            </w:r>
            <w:r w:rsidR="00304838">
              <w:rPr>
                <w:rFonts w:cs="Arial"/>
                <w:b w:val="0"/>
                <w:sz w:val="20"/>
              </w:rPr>
              <w:t>23.3</w:t>
            </w:r>
            <w:r w:rsidRPr="006F2031">
              <w:rPr>
                <w:rFonts w:cs="Arial"/>
                <w:b w:val="0"/>
                <w:sz w:val="20"/>
              </w:rPr>
              <w:fldChar w:fldCharType="end"/>
            </w:r>
            <w:r w:rsidRPr="006F2031">
              <w:rPr>
                <w:rFonts w:cs="Arial"/>
                <w:b w:val="0"/>
                <w:sz w:val="20"/>
              </w:rPr>
              <w:t xml:space="preserve"> </w:t>
            </w:r>
            <w:r>
              <w:rPr>
                <w:rFonts w:cs="Arial"/>
                <w:b w:val="0"/>
                <w:sz w:val="20"/>
              </w:rPr>
              <w:t xml:space="preserve">have been followed. </w:t>
            </w:r>
            <w:r w:rsidR="00677CDA">
              <w:rPr>
                <w:rFonts w:cs="Arial"/>
                <w:b w:val="0"/>
                <w:sz w:val="20"/>
              </w:rPr>
              <w:t xml:space="preserve"> </w:t>
            </w:r>
            <w:r>
              <w:rPr>
                <w:rFonts w:cs="Arial"/>
                <w:b w:val="0"/>
                <w:sz w:val="20"/>
              </w:rPr>
              <w:t>Under the clause t</w:t>
            </w:r>
            <w:r w:rsidRPr="006F2031">
              <w:rPr>
                <w:rFonts w:cs="Arial"/>
                <w:b w:val="0"/>
                <w:sz w:val="20"/>
              </w:rPr>
              <w:t>he parties</w:t>
            </w:r>
            <w:r>
              <w:rPr>
                <w:rFonts w:cs="Arial"/>
                <w:b w:val="0"/>
                <w:sz w:val="20"/>
              </w:rPr>
              <w:t xml:space="preserve"> are given the opportunity to agree on the</w:t>
            </w:r>
            <w:r w:rsidRPr="006F2031">
              <w:rPr>
                <w:rFonts w:cs="Arial"/>
                <w:b w:val="0"/>
                <w:sz w:val="20"/>
              </w:rPr>
              <w:t xml:space="preserve"> dispute resolution mechanism and process</w:t>
            </w:r>
            <w:r>
              <w:rPr>
                <w:rFonts w:cs="Arial"/>
                <w:b w:val="0"/>
                <w:sz w:val="20"/>
              </w:rPr>
              <w:t>. If the parties are unable to reach agreement (on the</w:t>
            </w:r>
            <w:r w:rsidRPr="006F2031">
              <w:rPr>
                <w:rFonts w:cs="Arial"/>
                <w:b w:val="0"/>
                <w:sz w:val="20"/>
              </w:rPr>
              <w:t xml:space="preserve"> dispute resolution mechanism and process</w:t>
            </w:r>
            <w:r>
              <w:rPr>
                <w:rFonts w:cs="Arial"/>
                <w:b w:val="0"/>
                <w:sz w:val="20"/>
              </w:rPr>
              <w:t xml:space="preserve">) </w:t>
            </w:r>
            <w:r w:rsidRPr="006F2031">
              <w:rPr>
                <w:rFonts w:cs="Arial"/>
                <w:b w:val="0"/>
                <w:sz w:val="20"/>
              </w:rPr>
              <w:t>within the time frame</w:t>
            </w:r>
            <w:r>
              <w:rPr>
                <w:rFonts w:cs="Arial"/>
                <w:b w:val="0"/>
                <w:sz w:val="20"/>
              </w:rPr>
              <w:t xml:space="preserve"> specified in clause </w:t>
            </w:r>
            <w:r w:rsidRPr="006F2031">
              <w:rPr>
                <w:rFonts w:cs="Arial"/>
                <w:b w:val="0"/>
                <w:sz w:val="20"/>
              </w:rPr>
              <w:fldChar w:fldCharType="begin"/>
            </w:r>
            <w:r w:rsidRPr="006F2031">
              <w:rPr>
                <w:rFonts w:cs="Arial"/>
                <w:b w:val="0"/>
                <w:sz w:val="20"/>
              </w:rPr>
              <w:instrText xml:space="preserve"> REF _Ref111750074 \r \h </w:instrText>
            </w:r>
            <w:r w:rsidRPr="006F2031">
              <w:rPr>
                <w:rFonts w:cs="Arial"/>
                <w:b w:val="0"/>
                <w:sz w:val="20"/>
              </w:rPr>
            </w:r>
            <w:r w:rsidRPr="006F2031">
              <w:rPr>
                <w:rFonts w:cs="Arial"/>
                <w:b w:val="0"/>
                <w:sz w:val="20"/>
              </w:rPr>
              <w:fldChar w:fldCharType="separate"/>
            </w:r>
            <w:r w:rsidR="00304838">
              <w:rPr>
                <w:rFonts w:cs="Arial"/>
                <w:b w:val="0"/>
                <w:sz w:val="20"/>
              </w:rPr>
              <w:t>23.3</w:t>
            </w:r>
            <w:r w:rsidRPr="006F2031">
              <w:rPr>
                <w:rFonts w:cs="Arial"/>
                <w:b w:val="0"/>
                <w:sz w:val="20"/>
              </w:rPr>
              <w:fldChar w:fldCharType="end"/>
            </w:r>
            <w:r w:rsidRPr="006F2031">
              <w:rPr>
                <w:rFonts w:cs="Arial"/>
                <w:b w:val="0"/>
                <w:sz w:val="20"/>
              </w:rPr>
              <w:t xml:space="preserve"> </w:t>
            </w:r>
            <w:r>
              <w:rPr>
                <w:rFonts w:cs="Arial"/>
                <w:b w:val="0"/>
                <w:sz w:val="20"/>
              </w:rPr>
              <w:t>the dispute must be referred to mediation</w:t>
            </w:r>
            <w:r w:rsidRPr="006F2031">
              <w:rPr>
                <w:rFonts w:cs="Arial"/>
                <w:b w:val="0"/>
                <w:sz w:val="20"/>
              </w:rPr>
              <w:t>.</w:t>
            </w:r>
          </w:p>
          <w:p w14:paraId="68AABA68" w14:textId="6A072930" w:rsidR="006F2031" w:rsidRPr="006F2031" w:rsidRDefault="006F2031" w:rsidP="006F2031">
            <w:pPr>
              <w:pStyle w:val="Heading1"/>
              <w:keepNext w:val="0"/>
              <w:widowControl w:val="0"/>
              <w:numPr>
                <w:ilvl w:val="0"/>
                <w:numId w:val="0"/>
              </w:numPr>
              <w:spacing w:before="120" w:after="120"/>
            </w:pPr>
            <w:r w:rsidRPr="006F2031">
              <w:rPr>
                <w:rFonts w:cs="Arial"/>
                <w:b w:val="0"/>
                <w:sz w:val="20"/>
              </w:rPr>
              <w:lastRenderedPageBreak/>
              <w:t xml:space="preserve">Mediation </w:t>
            </w:r>
            <w:r>
              <w:rPr>
                <w:rFonts w:cs="Arial"/>
                <w:b w:val="0"/>
                <w:sz w:val="20"/>
              </w:rPr>
              <w:t>is a process whereby a neutral third party (mediator) assists the parties to attempt to resolve their dispute by agreement.</w:t>
            </w:r>
            <w:r w:rsidR="00677CDA">
              <w:rPr>
                <w:rFonts w:cs="Arial"/>
                <w:b w:val="0"/>
                <w:sz w:val="20"/>
              </w:rPr>
              <w:t xml:space="preserve"> </w:t>
            </w:r>
            <w:r>
              <w:rPr>
                <w:rFonts w:cs="Arial"/>
                <w:b w:val="0"/>
                <w:sz w:val="20"/>
              </w:rPr>
              <w:t xml:space="preserve"> A resolution cannot be forced on to the parties, it has to be agreed to by both parties. </w:t>
            </w:r>
            <w:r w:rsidR="00677CDA">
              <w:rPr>
                <w:rFonts w:cs="Arial"/>
                <w:b w:val="0"/>
                <w:sz w:val="20"/>
              </w:rPr>
              <w:t xml:space="preserve"> </w:t>
            </w:r>
            <w:r>
              <w:rPr>
                <w:rFonts w:cs="Arial"/>
                <w:b w:val="0"/>
                <w:sz w:val="20"/>
              </w:rPr>
              <w:t>If the parties don’t agree a solution to the dispute (through mediation) it will remain unresolved and the parties can commence court proceedings in relation to the dispute.</w:t>
            </w:r>
          </w:p>
        </w:tc>
      </w:tr>
      <w:tr w:rsidR="008A17CC" w:rsidRPr="00555669" w14:paraId="777DAE63" w14:textId="78BE1C24" w:rsidTr="003973C2">
        <w:tc>
          <w:tcPr>
            <w:tcW w:w="10881" w:type="dxa"/>
            <w:shd w:val="clear" w:color="auto" w:fill="FFFFFF" w:themeFill="background1"/>
          </w:tcPr>
          <w:p w14:paraId="6E9A43D7" w14:textId="77777777" w:rsidR="008A17CC" w:rsidRPr="00C4448A" w:rsidRDefault="008A17CC" w:rsidP="00C270C1">
            <w:pPr>
              <w:pStyle w:val="Heading1"/>
              <w:keepNext w:val="0"/>
              <w:widowControl w:val="0"/>
              <w:spacing w:before="120" w:after="120"/>
              <w:rPr>
                <w:rFonts w:cs="Arial"/>
                <w:sz w:val="20"/>
              </w:rPr>
            </w:pPr>
            <w:r w:rsidRPr="00C4448A">
              <w:rPr>
                <w:rFonts w:cs="Arial"/>
                <w:sz w:val="20"/>
              </w:rPr>
              <w:lastRenderedPageBreak/>
              <w:t xml:space="preserve">Termination </w:t>
            </w:r>
          </w:p>
          <w:p w14:paraId="2F2971A3" w14:textId="77777777" w:rsidR="008A17CC" w:rsidRPr="006F2031" w:rsidRDefault="008A17CC" w:rsidP="00C270C1">
            <w:pPr>
              <w:pStyle w:val="Heading2"/>
              <w:spacing w:before="120" w:after="120"/>
            </w:pPr>
            <w:bookmarkStart w:id="55" w:name="_Ref114053559"/>
            <w:r w:rsidRPr="006F2031">
              <w:t>Automatic termination</w:t>
            </w:r>
            <w:bookmarkEnd w:id="55"/>
            <w:r w:rsidRPr="006F2031">
              <w:t xml:space="preserve"> </w:t>
            </w:r>
          </w:p>
          <w:p w14:paraId="63F94EA8" w14:textId="77777777" w:rsidR="008A17CC" w:rsidRPr="006F2031" w:rsidRDefault="008A17CC" w:rsidP="00C270C1">
            <w:pPr>
              <w:pStyle w:val="Heading3"/>
              <w:spacing w:before="120" w:after="120"/>
            </w:pPr>
            <w:r w:rsidRPr="006F2031">
              <w:t xml:space="preserve">In the event that: </w:t>
            </w:r>
          </w:p>
          <w:p w14:paraId="6E4B7811" w14:textId="77777777" w:rsidR="008A17CC" w:rsidRPr="006F2031" w:rsidRDefault="008A17CC" w:rsidP="00C270C1">
            <w:pPr>
              <w:pStyle w:val="Heading4"/>
              <w:spacing w:before="120" w:after="120"/>
            </w:pPr>
            <w:r w:rsidRPr="006F2031">
              <w:t xml:space="preserve">the Parties are unable to secure registration of the Project as an Eligible Offsets Project within </w:t>
            </w:r>
            <w:r w:rsidRPr="006F2031">
              <w:rPr>
                <w:highlight w:val="yellow"/>
              </w:rPr>
              <w:t>#</w:t>
            </w:r>
            <w:r w:rsidRPr="006F2031">
              <w:t xml:space="preserve"> months of the Commencement Date; or</w:t>
            </w:r>
          </w:p>
          <w:p w14:paraId="604A19BD" w14:textId="77777777" w:rsidR="008A17CC" w:rsidRPr="006F2031" w:rsidRDefault="008A17CC" w:rsidP="00C270C1">
            <w:pPr>
              <w:pStyle w:val="Heading4"/>
              <w:spacing w:before="120" w:after="120"/>
            </w:pPr>
            <w:r w:rsidRPr="006F2031">
              <w:t xml:space="preserve">any Eligible Interest Holder does not provide consent prior to the end of the Project’s first reporting period, </w:t>
            </w:r>
          </w:p>
          <w:p w14:paraId="15CA415A" w14:textId="77777777" w:rsidR="008A17CC" w:rsidRPr="006F2031" w:rsidRDefault="008A17CC" w:rsidP="00C270C1">
            <w:pPr>
              <w:pStyle w:val="Heading4"/>
              <w:numPr>
                <w:ilvl w:val="0"/>
                <w:numId w:val="0"/>
              </w:numPr>
              <w:spacing w:before="120" w:after="120"/>
              <w:ind w:left="1418"/>
            </w:pPr>
            <w:r w:rsidRPr="006F2031">
              <w:t xml:space="preserve">this Agreement is automatically terminated. </w:t>
            </w:r>
          </w:p>
          <w:p w14:paraId="0B39DD6F" w14:textId="77777777" w:rsidR="008A17CC" w:rsidRPr="006F2031" w:rsidRDefault="008A17CC" w:rsidP="00C270C1">
            <w:pPr>
              <w:pStyle w:val="Heading2"/>
              <w:widowControl w:val="0"/>
              <w:spacing w:before="120" w:after="120"/>
            </w:pPr>
            <w:r w:rsidRPr="006F2031">
              <w:t>Termination by agreement</w:t>
            </w:r>
          </w:p>
          <w:p w14:paraId="45F0A698" w14:textId="77777777" w:rsidR="008A17CC" w:rsidRPr="006F2031" w:rsidRDefault="008A17CC" w:rsidP="00C270C1">
            <w:pPr>
              <w:pStyle w:val="Heading3"/>
              <w:widowControl w:val="0"/>
              <w:spacing w:before="120" w:after="120"/>
            </w:pPr>
            <w:r w:rsidRPr="006F2031">
              <w:t>The Parties may terminate this Agreement by mutual agreement.</w:t>
            </w:r>
          </w:p>
          <w:p w14:paraId="3C33E2B2" w14:textId="77777777" w:rsidR="008A17CC" w:rsidRPr="006F2031" w:rsidRDefault="008A17CC" w:rsidP="00C270C1">
            <w:pPr>
              <w:pStyle w:val="Heading2"/>
              <w:widowControl w:val="0"/>
              <w:spacing w:before="120" w:after="120"/>
            </w:pPr>
            <w:bookmarkStart w:id="56" w:name="_Ref114049385"/>
            <w:r w:rsidRPr="006F2031">
              <w:t>Termination for breach</w:t>
            </w:r>
            <w:bookmarkEnd w:id="56"/>
          </w:p>
          <w:p w14:paraId="2D8C9976" w14:textId="30F47780" w:rsidR="008A17CC" w:rsidRPr="006F2031" w:rsidRDefault="008A17CC" w:rsidP="00C270C1">
            <w:pPr>
              <w:pStyle w:val="Heading3"/>
              <w:widowControl w:val="0"/>
              <w:spacing w:before="120" w:after="120"/>
            </w:pPr>
            <w:r w:rsidRPr="006F2031">
              <w:t xml:space="preserve">Without prejudice to any other right, action or remedy, if a party (the </w:t>
            </w:r>
            <w:r w:rsidRPr="006F2031">
              <w:rPr>
                <w:bCs/>
              </w:rPr>
              <w:t>first party</w:t>
            </w:r>
            <w:r w:rsidRPr="006F2031">
              <w:t>) materially breaches this Agreement and the breach, being reasonably capable of being remedied by the first party, is not remedied within 15 Business Days of the other party’s notifying the first party in writing about the breach (or such other period as may be agreed between the Parties, both acting reasonably), then the other party may terminate this Agreement with immediate effect by giving the first party notice in writing.</w:t>
            </w:r>
          </w:p>
          <w:p w14:paraId="05E812B2" w14:textId="77777777" w:rsidR="008A17CC" w:rsidRPr="006F2031" w:rsidRDefault="008A17CC" w:rsidP="00C270C1">
            <w:pPr>
              <w:pStyle w:val="Heading2"/>
              <w:widowControl w:val="0"/>
              <w:spacing w:before="120" w:after="120"/>
            </w:pPr>
            <w:bookmarkStart w:id="57" w:name="_Ref114049392"/>
            <w:r w:rsidRPr="006F2031">
              <w:t>Termination for (other) cause</w:t>
            </w:r>
            <w:bookmarkEnd w:id="57"/>
          </w:p>
          <w:p w14:paraId="3321ED70" w14:textId="77777777" w:rsidR="008A17CC" w:rsidRPr="006F2031" w:rsidRDefault="008A17CC" w:rsidP="00C270C1">
            <w:pPr>
              <w:pStyle w:val="Heading3"/>
              <w:widowControl w:val="0"/>
              <w:spacing w:before="120" w:after="120"/>
            </w:pPr>
            <w:r w:rsidRPr="006F2031">
              <w:t xml:space="preserve">If a party suffers an Insolvency Event then the other party may terminate this Agreement with immediate effect by giving the first party notice in writing. </w:t>
            </w:r>
          </w:p>
          <w:p w14:paraId="379EB30F" w14:textId="77777777" w:rsidR="008A17CC" w:rsidRPr="006F2031" w:rsidRDefault="008A17CC" w:rsidP="00C270C1">
            <w:pPr>
              <w:pStyle w:val="Heading2"/>
              <w:widowControl w:val="0"/>
              <w:spacing w:before="120" w:after="120"/>
            </w:pPr>
            <w:r w:rsidRPr="006F2031">
              <w:tab/>
            </w:r>
            <w:bookmarkStart w:id="58" w:name="_Ref445822434"/>
            <w:r w:rsidRPr="006F2031">
              <w:t>Change of law</w:t>
            </w:r>
            <w:bookmarkEnd w:id="58"/>
          </w:p>
          <w:p w14:paraId="5E482A54" w14:textId="77777777" w:rsidR="008A17CC" w:rsidRPr="006F2031" w:rsidRDefault="008A17CC" w:rsidP="00C270C1">
            <w:pPr>
              <w:pStyle w:val="Heading3"/>
              <w:widowControl w:val="0"/>
              <w:spacing w:before="120" w:after="120"/>
            </w:pPr>
            <w:bookmarkStart w:id="59" w:name="_Ref445822439"/>
            <w:r w:rsidRPr="006F2031">
              <w:t>If there is a Change of Law that would make it unlawful, impossible or futile for a party to exercise a material right or perform a material obligation under this Agreement, then the Parties agree to vary this Agreement, only to the extent necessary or appropriate, so that the Parties can comply with the Change of Law and give effect to the objectives and terms of this Agreement.</w:t>
            </w:r>
            <w:bookmarkEnd w:id="59"/>
          </w:p>
          <w:p w14:paraId="326C1566" w14:textId="69D26A16" w:rsidR="008A17CC" w:rsidRPr="006F2031" w:rsidRDefault="008A17CC" w:rsidP="00C270C1">
            <w:pPr>
              <w:pStyle w:val="Heading2"/>
              <w:spacing w:before="120" w:after="120"/>
            </w:pPr>
            <w:r w:rsidRPr="006F2031">
              <w:rPr>
                <w:rStyle w:val="Heading2Char"/>
              </w:rPr>
              <w:t xml:space="preserve">If it is not possible to vary this Agreement to achieve the outcome set out in clause </w:t>
            </w:r>
            <w:r w:rsidRPr="006F2031">
              <w:rPr>
                <w:rStyle w:val="Heading2Char"/>
              </w:rPr>
              <w:fldChar w:fldCharType="begin"/>
            </w:r>
            <w:r w:rsidRPr="006F2031">
              <w:rPr>
                <w:rStyle w:val="Heading2Char"/>
              </w:rPr>
              <w:instrText xml:space="preserve"> REF _Ref445822434 \r \h  \* MERGEFORMAT </w:instrText>
            </w:r>
            <w:r w:rsidRPr="006F2031">
              <w:rPr>
                <w:rStyle w:val="Heading2Char"/>
              </w:rPr>
            </w:r>
            <w:r w:rsidRPr="006F2031">
              <w:rPr>
                <w:rStyle w:val="Heading2Char"/>
              </w:rPr>
              <w:fldChar w:fldCharType="separate"/>
            </w:r>
            <w:r w:rsidR="00304838">
              <w:rPr>
                <w:rStyle w:val="Heading2Char"/>
              </w:rPr>
              <w:t>24.5</w:t>
            </w:r>
            <w:r w:rsidRPr="006F2031">
              <w:rPr>
                <w:rStyle w:val="Heading2Char"/>
              </w:rPr>
              <w:fldChar w:fldCharType="end"/>
            </w:r>
            <w:r w:rsidRPr="006F2031">
              <w:rPr>
                <w:rStyle w:val="Heading2Char"/>
              </w:rPr>
              <w:t>, then either party may terminate this Agreement with immediate effect by giving the other party notice in writing</w:t>
            </w:r>
            <w:r w:rsidRPr="006F2031">
              <w:t>.</w:t>
            </w:r>
          </w:p>
        </w:tc>
        <w:tc>
          <w:tcPr>
            <w:tcW w:w="9918" w:type="dxa"/>
            <w:shd w:val="clear" w:color="auto" w:fill="FFFFFF" w:themeFill="background1"/>
          </w:tcPr>
          <w:p w14:paraId="09853266" w14:textId="3D83A17C" w:rsidR="006F2031" w:rsidRPr="006F2031" w:rsidRDefault="00F2651F" w:rsidP="006F2031">
            <w:pPr>
              <w:pStyle w:val="Heading1"/>
              <w:keepNext w:val="0"/>
              <w:widowControl w:val="0"/>
              <w:numPr>
                <w:ilvl w:val="0"/>
                <w:numId w:val="0"/>
              </w:numPr>
              <w:spacing w:before="120" w:after="120"/>
              <w:rPr>
                <w:rFonts w:cs="Arial"/>
                <w:b w:val="0"/>
                <w:sz w:val="20"/>
              </w:rPr>
            </w:pPr>
            <w:r>
              <w:rPr>
                <w:rFonts w:cs="Arial"/>
                <w:b w:val="0"/>
                <w:sz w:val="20"/>
              </w:rPr>
              <w:t>This clause</w:t>
            </w:r>
            <w:r w:rsidR="006F2031" w:rsidRPr="006F2031">
              <w:rPr>
                <w:rFonts w:cs="Arial"/>
                <w:b w:val="0"/>
                <w:sz w:val="20"/>
              </w:rPr>
              <w:t xml:space="preserve"> sets out the circumstances which:</w:t>
            </w:r>
          </w:p>
          <w:p w14:paraId="3A7EE145" w14:textId="3CFA45DE" w:rsidR="006F2031" w:rsidRPr="006F2031" w:rsidRDefault="006F2031" w:rsidP="006F2031">
            <w:pPr>
              <w:pStyle w:val="Heading1"/>
              <w:keepNext w:val="0"/>
              <w:widowControl w:val="0"/>
              <w:numPr>
                <w:ilvl w:val="0"/>
                <w:numId w:val="48"/>
              </w:numPr>
              <w:spacing w:before="120" w:after="120"/>
              <w:rPr>
                <w:rFonts w:cs="Arial"/>
                <w:b w:val="0"/>
                <w:sz w:val="20"/>
              </w:rPr>
            </w:pPr>
            <w:r w:rsidRPr="006F2031">
              <w:rPr>
                <w:rFonts w:cs="Arial"/>
                <w:b w:val="0"/>
                <w:sz w:val="20"/>
              </w:rPr>
              <w:t xml:space="preserve">will result in the automatic termination of the Agreement (i.e. the parties do not exercise a right to terminate the Agreement </w:t>
            </w:r>
            <w:r w:rsidR="00D07E87">
              <w:rPr>
                <w:rFonts w:cs="Arial"/>
                <w:b w:val="0"/>
                <w:sz w:val="20"/>
              </w:rPr>
              <w:t xml:space="preserve">- </w:t>
            </w:r>
            <w:r w:rsidRPr="006F2031">
              <w:rPr>
                <w:rFonts w:cs="Arial"/>
                <w:b w:val="0"/>
                <w:sz w:val="20"/>
              </w:rPr>
              <w:t>it is simply automatically terminated by virtue of the circumstance occurring); or</w:t>
            </w:r>
          </w:p>
          <w:p w14:paraId="6EA8A8F2" w14:textId="07218A44" w:rsidR="008A17CC" w:rsidRPr="006F2031" w:rsidRDefault="006F2031" w:rsidP="006F2031">
            <w:pPr>
              <w:pStyle w:val="Heading1"/>
              <w:keepNext w:val="0"/>
              <w:widowControl w:val="0"/>
              <w:numPr>
                <w:ilvl w:val="0"/>
                <w:numId w:val="48"/>
              </w:numPr>
              <w:spacing w:before="120" w:after="120"/>
              <w:rPr>
                <w:rFonts w:cs="Arial"/>
                <w:b w:val="0"/>
                <w:sz w:val="20"/>
              </w:rPr>
            </w:pPr>
            <w:r w:rsidRPr="006F2031">
              <w:rPr>
                <w:rFonts w:cs="Arial"/>
                <w:b w:val="0"/>
                <w:sz w:val="20"/>
              </w:rPr>
              <w:t xml:space="preserve">gives a party a right to terminate the Agreement. </w:t>
            </w:r>
          </w:p>
          <w:p w14:paraId="66D9CFAC" w14:textId="2A05211A" w:rsidR="006F2031" w:rsidRPr="006F2031" w:rsidRDefault="006F2031" w:rsidP="006F2031">
            <w:pPr>
              <w:pStyle w:val="Heading2"/>
              <w:numPr>
                <w:ilvl w:val="0"/>
                <w:numId w:val="0"/>
              </w:numPr>
            </w:pPr>
            <w:r w:rsidRPr="006F2031">
              <w:t xml:space="preserve">On termination of the Agreement, the parties are no longer bound by the terms of the Agreement. </w:t>
            </w:r>
            <w:r w:rsidR="00677CDA">
              <w:t xml:space="preserve"> </w:t>
            </w:r>
            <w:r w:rsidRPr="006F2031">
              <w:t xml:space="preserve">However, there are some clauses which will “survive” termination, meaning the parties are still required to adhere to them following termination of the Agreement (see guidance box below).  </w:t>
            </w:r>
          </w:p>
          <w:p w14:paraId="1F1F38B2" w14:textId="379996FB" w:rsidR="006F2031" w:rsidRDefault="006F2031" w:rsidP="006F2031">
            <w:pPr>
              <w:pStyle w:val="BodyText2"/>
              <w:ind w:left="0" w:firstLine="0"/>
            </w:pPr>
            <w:r w:rsidRPr="006F2031">
              <w:t xml:space="preserve">This clause specifies two </w:t>
            </w:r>
            <w:r w:rsidRPr="006F2031">
              <w:rPr>
                <w:rFonts w:cs="Arial"/>
              </w:rPr>
              <w:t>circumstances which will result in the automatic termination of the Agreement (failur</w:t>
            </w:r>
            <w:r>
              <w:rPr>
                <w:rFonts w:cs="Arial"/>
              </w:rPr>
              <w:t>e to secure registration of</w:t>
            </w:r>
            <w:r w:rsidRPr="006F2031">
              <w:t xml:space="preserve"> the Project as an Eligible Offsets Project or obtain Eligible Interest Holder</w:t>
            </w:r>
            <w:r>
              <w:t xml:space="preserve"> consent within</w:t>
            </w:r>
            <w:r w:rsidRPr="006F2031">
              <w:t xml:space="preserve"> specified timeframes). </w:t>
            </w:r>
            <w:r w:rsidR="00677CDA">
              <w:t xml:space="preserve"> </w:t>
            </w:r>
            <w:r w:rsidRPr="006F2031">
              <w:t xml:space="preserve">As the Agreement is </w:t>
            </w:r>
            <w:r>
              <w:t xml:space="preserve">wholly </w:t>
            </w:r>
            <w:r w:rsidRPr="006F2031">
              <w:t>premised on the</w:t>
            </w:r>
            <w:r>
              <w:t xml:space="preserve"> implementation and running of the</w:t>
            </w:r>
            <w:r w:rsidRPr="006F2031">
              <w:t xml:space="preserve"> </w:t>
            </w:r>
            <w:r>
              <w:t>Project under the CFI Legislation, if this cannot be achieved it would b</w:t>
            </w:r>
            <w:r w:rsidRPr="006F2031">
              <w:t xml:space="preserve">e </w:t>
            </w:r>
            <w:r>
              <w:t xml:space="preserve">impossible </w:t>
            </w:r>
            <w:r w:rsidRPr="006F2031">
              <w:t xml:space="preserve">or futile for </w:t>
            </w:r>
            <w:r>
              <w:t xml:space="preserve">the parties to exercise their rights or perform their obligations under the Agreement </w:t>
            </w:r>
            <w:r w:rsidR="00D07E87">
              <w:t xml:space="preserve">and </w:t>
            </w:r>
            <w:r>
              <w:t>as such, the Agreement should be terminated.</w:t>
            </w:r>
          </w:p>
          <w:p w14:paraId="2589857C" w14:textId="5FD89FC4" w:rsidR="006F2031" w:rsidRDefault="006F2031" w:rsidP="006F2031">
            <w:pPr>
              <w:pStyle w:val="BodyText2"/>
              <w:ind w:left="0" w:firstLine="0"/>
              <w:rPr>
                <w:rFonts w:cs="Arial"/>
              </w:rPr>
            </w:pPr>
            <w:r>
              <w:t>There are three circumstances which</w:t>
            </w:r>
            <w:r w:rsidRPr="006F2031">
              <w:rPr>
                <w:rFonts w:cs="Arial"/>
              </w:rPr>
              <w:t xml:space="preserve"> give</w:t>
            </w:r>
            <w:r>
              <w:rPr>
                <w:rFonts w:cs="Arial"/>
              </w:rPr>
              <w:t xml:space="preserve"> </w:t>
            </w:r>
            <w:r w:rsidRPr="006F2031">
              <w:rPr>
                <w:rFonts w:cs="Arial"/>
              </w:rPr>
              <w:t>a party a right to terminate the Agreement</w:t>
            </w:r>
            <w:r>
              <w:rPr>
                <w:rFonts w:cs="Arial"/>
              </w:rPr>
              <w:t xml:space="preserve">. </w:t>
            </w:r>
            <w:r w:rsidR="00677CDA">
              <w:rPr>
                <w:rFonts w:cs="Arial"/>
              </w:rPr>
              <w:t xml:space="preserve"> </w:t>
            </w:r>
            <w:r>
              <w:rPr>
                <w:rFonts w:cs="Arial"/>
              </w:rPr>
              <w:t xml:space="preserve">These are set out in clauses </w:t>
            </w:r>
            <w:r>
              <w:rPr>
                <w:rFonts w:cs="Arial"/>
              </w:rPr>
              <w:fldChar w:fldCharType="begin"/>
            </w:r>
            <w:r>
              <w:rPr>
                <w:rFonts w:cs="Arial"/>
              </w:rPr>
              <w:instrText xml:space="preserve"> REF _Ref114049385 \r \h </w:instrText>
            </w:r>
            <w:r>
              <w:rPr>
                <w:rFonts w:cs="Arial"/>
              </w:rPr>
            </w:r>
            <w:r>
              <w:rPr>
                <w:rFonts w:cs="Arial"/>
              </w:rPr>
              <w:fldChar w:fldCharType="separate"/>
            </w:r>
            <w:r w:rsidR="00304838">
              <w:rPr>
                <w:rFonts w:cs="Arial"/>
              </w:rPr>
              <w:t>24.3</w:t>
            </w:r>
            <w:r>
              <w:rPr>
                <w:rFonts w:cs="Arial"/>
              </w:rPr>
              <w:fldChar w:fldCharType="end"/>
            </w:r>
            <w:r>
              <w:rPr>
                <w:rFonts w:cs="Arial"/>
              </w:rPr>
              <w:t xml:space="preserve">, </w:t>
            </w:r>
            <w:r>
              <w:rPr>
                <w:rFonts w:cs="Arial"/>
              </w:rPr>
              <w:fldChar w:fldCharType="begin"/>
            </w:r>
            <w:r>
              <w:rPr>
                <w:rFonts w:cs="Arial"/>
              </w:rPr>
              <w:instrText xml:space="preserve"> REF _Ref114049392 \r \h </w:instrText>
            </w:r>
            <w:r>
              <w:rPr>
                <w:rFonts w:cs="Arial"/>
              </w:rPr>
            </w:r>
            <w:r>
              <w:rPr>
                <w:rFonts w:cs="Arial"/>
              </w:rPr>
              <w:fldChar w:fldCharType="separate"/>
            </w:r>
            <w:r w:rsidR="00304838">
              <w:rPr>
                <w:rFonts w:cs="Arial"/>
              </w:rPr>
              <w:t>24.4</w:t>
            </w:r>
            <w:r>
              <w:rPr>
                <w:rFonts w:cs="Arial"/>
              </w:rPr>
              <w:fldChar w:fldCharType="end"/>
            </w:r>
            <w:r>
              <w:rPr>
                <w:rFonts w:cs="Arial"/>
              </w:rPr>
              <w:t xml:space="preserve"> and </w:t>
            </w:r>
            <w:r>
              <w:rPr>
                <w:rFonts w:cs="Arial"/>
              </w:rPr>
              <w:fldChar w:fldCharType="begin"/>
            </w:r>
            <w:r>
              <w:rPr>
                <w:rFonts w:cs="Arial"/>
              </w:rPr>
              <w:instrText xml:space="preserve"> REF _Ref445822434 \r \h </w:instrText>
            </w:r>
            <w:r>
              <w:rPr>
                <w:rFonts w:cs="Arial"/>
              </w:rPr>
            </w:r>
            <w:r>
              <w:rPr>
                <w:rFonts w:cs="Arial"/>
              </w:rPr>
              <w:fldChar w:fldCharType="separate"/>
            </w:r>
            <w:r w:rsidR="00304838">
              <w:rPr>
                <w:rFonts w:cs="Arial"/>
              </w:rPr>
              <w:t>24.5</w:t>
            </w:r>
            <w:r>
              <w:rPr>
                <w:rFonts w:cs="Arial"/>
              </w:rPr>
              <w:fldChar w:fldCharType="end"/>
            </w:r>
            <w:r>
              <w:rPr>
                <w:rFonts w:cs="Arial"/>
              </w:rPr>
              <w:t xml:space="preserve">. </w:t>
            </w:r>
          </w:p>
          <w:p w14:paraId="1D16D9C4" w14:textId="1035C26F" w:rsidR="006F2031" w:rsidRDefault="006F2031" w:rsidP="006F2031">
            <w:pPr>
              <w:pStyle w:val="BodyText2"/>
              <w:ind w:left="0" w:firstLine="0"/>
              <w:rPr>
                <w:rFonts w:cs="Arial"/>
              </w:rPr>
            </w:pPr>
            <w:r>
              <w:rPr>
                <w:rFonts w:cs="Arial"/>
              </w:rPr>
              <w:t xml:space="preserve">In relation to clause </w:t>
            </w:r>
            <w:r>
              <w:rPr>
                <w:rFonts w:cs="Arial"/>
              </w:rPr>
              <w:fldChar w:fldCharType="begin"/>
            </w:r>
            <w:r>
              <w:rPr>
                <w:rFonts w:cs="Arial"/>
              </w:rPr>
              <w:instrText xml:space="preserve"> REF _Ref114049385 \r \h </w:instrText>
            </w:r>
            <w:r>
              <w:rPr>
                <w:rFonts w:cs="Arial"/>
              </w:rPr>
            </w:r>
            <w:r>
              <w:rPr>
                <w:rFonts w:cs="Arial"/>
              </w:rPr>
              <w:fldChar w:fldCharType="separate"/>
            </w:r>
            <w:r w:rsidR="00304838">
              <w:rPr>
                <w:rFonts w:cs="Arial"/>
              </w:rPr>
              <w:t>24.3</w:t>
            </w:r>
            <w:r>
              <w:rPr>
                <w:rFonts w:cs="Arial"/>
              </w:rPr>
              <w:fldChar w:fldCharType="end"/>
            </w:r>
            <w:r>
              <w:rPr>
                <w:rFonts w:cs="Arial"/>
              </w:rPr>
              <w:t xml:space="preserve">, it is important to note that a breach of material obligation of the Agreement does not give rise to a right to terminate the Agreement. </w:t>
            </w:r>
            <w:r w:rsidR="00677CDA">
              <w:rPr>
                <w:rFonts w:cs="Arial"/>
              </w:rPr>
              <w:t xml:space="preserve"> </w:t>
            </w:r>
            <w:r>
              <w:rPr>
                <w:rFonts w:cs="Arial"/>
              </w:rPr>
              <w:t xml:space="preserve">The breaching party must first be given the opportunity to remedy the breach (if the breach is capable of being remedied). </w:t>
            </w:r>
          </w:p>
          <w:p w14:paraId="6303CA0A" w14:textId="7A1143EC" w:rsidR="006F2031" w:rsidRDefault="006F2031" w:rsidP="006F2031">
            <w:pPr>
              <w:pStyle w:val="BodyText2"/>
              <w:ind w:left="0" w:firstLine="0"/>
              <w:rPr>
                <w:rFonts w:cs="Arial"/>
              </w:rPr>
            </w:pPr>
            <w:r>
              <w:t xml:space="preserve">In relation to clause </w:t>
            </w:r>
            <w:r>
              <w:rPr>
                <w:rFonts w:cs="Arial"/>
              </w:rPr>
              <w:fldChar w:fldCharType="begin"/>
            </w:r>
            <w:r>
              <w:rPr>
                <w:rFonts w:cs="Arial"/>
              </w:rPr>
              <w:instrText xml:space="preserve"> REF _Ref114049392 \r \h </w:instrText>
            </w:r>
            <w:r>
              <w:rPr>
                <w:rFonts w:cs="Arial"/>
              </w:rPr>
            </w:r>
            <w:r>
              <w:rPr>
                <w:rFonts w:cs="Arial"/>
              </w:rPr>
              <w:fldChar w:fldCharType="separate"/>
            </w:r>
            <w:r w:rsidR="00304838">
              <w:rPr>
                <w:rFonts w:cs="Arial"/>
              </w:rPr>
              <w:t>24.4</w:t>
            </w:r>
            <w:r>
              <w:rPr>
                <w:rFonts w:cs="Arial"/>
              </w:rPr>
              <w:fldChar w:fldCharType="end"/>
            </w:r>
            <w:r>
              <w:rPr>
                <w:rFonts w:cs="Arial"/>
              </w:rPr>
              <w:t xml:space="preserve">, the parties should give consideration to the definition of Insolvency Event as it has been given a broad meaning. </w:t>
            </w:r>
            <w:r w:rsidR="00677CDA">
              <w:rPr>
                <w:rFonts w:cs="Arial"/>
              </w:rPr>
              <w:t xml:space="preserve"> </w:t>
            </w:r>
            <w:r>
              <w:rPr>
                <w:rFonts w:cs="Arial"/>
              </w:rPr>
              <w:t xml:space="preserve">The parties should ensure that they are comfortable with the definition of Insolvency Event having regard to their business operations and solvency. </w:t>
            </w:r>
          </w:p>
          <w:p w14:paraId="06C53E28" w14:textId="16FA74F4" w:rsidR="00CF052D" w:rsidRDefault="00AC52AF" w:rsidP="006F2031">
            <w:pPr>
              <w:pStyle w:val="BodyText2"/>
              <w:ind w:left="0" w:firstLine="0"/>
              <w:rPr>
                <w:rFonts w:cs="Arial"/>
              </w:rPr>
            </w:pPr>
            <w:r>
              <w:rPr>
                <w:rFonts w:cs="Arial"/>
              </w:rPr>
              <w:t xml:space="preserve">Where the </w:t>
            </w:r>
            <w:r w:rsidR="000218FE">
              <w:rPr>
                <w:rFonts w:cs="Arial"/>
              </w:rPr>
              <w:t xml:space="preserve">agreement </w:t>
            </w:r>
            <w:r>
              <w:rPr>
                <w:rFonts w:cs="Arial"/>
              </w:rPr>
              <w:t xml:space="preserve">is terminated prior to the conclusion of the Project, the Project Developer will no longer hold the ‘legal right’ to undertake the Project. Should the Landholder wish for the Project to continue they would need to take on the role of Project Proponent or contract with another Carbon Project Developer. </w:t>
            </w:r>
          </w:p>
          <w:p w14:paraId="6FC2D455" w14:textId="77777777" w:rsidR="00CF052D" w:rsidRDefault="00CF052D" w:rsidP="00CF052D">
            <w:pPr>
              <w:pStyle w:val="BodyText2"/>
              <w:ind w:left="0" w:firstLine="0"/>
              <w:rPr>
                <w:rFonts w:cs="Arial"/>
              </w:rPr>
            </w:pPr>
            <w:r>
              <w:rPr>
                <w:rFonts w:cs="Arial"/>
              </w:rPr>
              <w:t>The</w:t>
            </w:r>
            <w:r w:rsidR="00AC52AF">
              <w:rPr>
                <w:rFonts w:cs="Arial"/>
              </w:rPr>
              <w:t xml:space="preserve"> revocation of the Project prior to the conclusion of the Project’s Permanence Period</w:t>
            </w:r>
            <w:r>
              <w:rPr>
                <w:rFonts w:cs="Arial"/>
              </w:rPr>
              <w:t xml:space="preserve"> may result in a requirement for the Project Developer to relinquish a specified number of ACCUs (which could form the basis for a damages claim if the Agreement was terminated on the breach of the Landholder). </w:t>
            </w:r>
          </w:p>
          <w:p w14:paraId="304A94A7" w14:textId="4B8D6E14" w:rsidR="005F45CC" w:rsidRPr="00CF052D" w:rsidRDefault="005F45CC" w:rsidP="00CF052D">
            <w:pPr>
              <w:pStyle w:val="BodyText2"/>
              <w:ind w:left="0" w:firstLine="0"/>
              <w:rPr>
                <w:rFonts w:cs="Arial"/>
              </w:rPr>
            </w:pPr>
          </w:p>
        </w:tc>
      </w:tr>
      <w:tr w:rsidR="008A17CC" w:rsidRPr="00555669" w14:paraId="7D5B9CC5" w14:textId="3835A302" w:rsidTr="003973C2">
        <w:tc>
          <w:tcPr>
            <w:tcW w:w="10881" w:type="dxa"/>
            <w:shd w:val="clear" w:color="auto" w:fill="FFFFFF" w:themeFill="background1"/>
          </w:tcPr>
          <w:p w14:paraId="28736D8C" w14:textId="77777777" w:rsidR="008A17CC" w:rsidRPr="00555669" w:rsidRDefault="008A17CC" w:rsidP="00C270C1">
            <w:pPr>
              <w:pStyle w:val="Heading1"/>
              <w:spacing w:before="120" w:after="120"/>
              <w:rPr>
                <w:sz w:val="20"/>
              </w:rPr>
            </w:pPr>
            <w:bookmarkStart w:id="60" w:name="_Ref114048002"/>
            <w:r w:rsidRPr="00555669">
              <w:rPr>
                <w:sz w:val="20"/>
              </w:rPr>
              <w:lastRenderedPageBreak/>
              <w:t>Effect of Termination</w:t>
            </w:r>
            <w:bookmarkEnd w:id="60"/>
            <w:r w:rsidRPr="00555669">
              <w:rPr>
                <w:sz w:val="20"/>
              </w:rPr>
              <w:t xml:space="preserve"> </w:t>
            </w:r>
          </w:p>
          <w:p w14:paraId="6F3E6035" w14:textId="77777777" w:rsidR="008A17CC" w:rsidRPr="00555669" w:rsidRDefault="008A17CC" w:rsidP="00C270C1">
            <w:pPr>
              <w:pStyle w:val="Heading2"/>
              <w:spacing w:before="120" w:after="120"/>
              <w:rPr>
                <w:rFonts w:eastAsiaTheme="minorHAnsi"/>
              </w:rPr>
            </w:pPr>
            <w:r w:rsidRPr="00555669">
              <w:rPr>
                <w:rFonts w:cs="Arial"/>
              </w:rPr>
              <w:t>On termination of this Agreement (for whatever reason) or expiry of the Term</w:t>
            </w:r>
            <w:r w:rsidRPr="00555669">
              <w:rPr>
                <w:rFonts w:eastAsiaTheme="minorHAnsi"/>
              </w:rPr>
              <w:t xml:space="preserve"> each party:</w:t>
            </w:r>
          </w:p>
          <w:p w14:paraId="46FDD4FA" w14:textId="224453AE" w:rsidR="008A17CC" w:rsidRPr="00555669" w:rsidRDefault="008A17CC" w:rsidP="002C6F65">
            <w:pPr>
              <w:pStyle w:val="Heading3"/>
              <w:rPr>
                <w:rFonts w:eastAsiaTheme="minorHAnsi"/>
              </w:rPr>
            </w:pPr>
            <w:r w:rsidRPr="00555669">
              <w:rPr>
                <w:rFonts w:eastAsiaTheme="minorHAnsi"/>
              </w:rPr>
              <w:t xml:space="preserve">subject to clause </w:t>
            </w:r>
            <w:r w:rsidRPr="00555669">
              <w:rPr>
                <w:rFonts w:eastAsiaTheme="minorHAnsi"/>
              </w:rPr>
              <w:fldChar w:fldCharType="begin"/>
            </w:r>
            <w:r w:rsidRPr="00555669">
              <w:rPr>
                <w:rFonts w:eastAsiaTheme="minorHAnsi"/>
              </w:rPr>
              <w:instrText xml:space="preserve"> REF _Ref111762780 \r \h </w:instrText>
            </w:r>
            <w:r w:rsidRPr="00555669">
              <w:rPr>
                <w:rFonts w:eastAsiaTheme="minorHAnsi"/>
              </w:rPr>
            </w:r>
            <w:r w:rsidRPr="00555669">
              <w:rPr>
                <w:rFonts w:eastAsiaTheme="minorHAnsi"/>
              </w:rPr>
              <w:fldChar w:fldCharType="separate"/>
            </w:r>
            <w:r w:rsidR="00304838">
              <w:rPr>
                <w:rFonts w:eastAsiaTheme="minorHAnsi"/>
              </w:rPr>
              <w:t>25.2</w:t>
            </w:r>
            <w:r w:rsidRPr="00555669">
              <w:rPr>
                <w:rFonts w:eastAsiaTheme="minorHAnsi"/>
              </w:rPr>
              <w:fldChar w:fldCharType="end"/>
            </w:r>
            <w:r w:rsidRPr="00555669">
              <w:rPr>
                <w:rFonts w:eastAsiaTheme="minorHAnsi"/>
              </w:rPr>
              <w:t>,is released from its obligation to further perform the Agreement; and</w:t>
            </w:r>
          </w:p>
          <w:p w14:paraId="12E06140" w14:textId="77777777" w:rsidR="008A17CC" w:rsidRPr="00555669" w:rsidRDefault="008A17CC" w:rsidP="00C270C1">
            <w:pPr>
              <w:pStyle w:val="Heading3"/>
              <w:spacing w:before="120" w:after="120"/>
              <w:rPr>
                <w:b/>
                <w:lang w:val="en-US"/>
              </w:rPr>
            </w:pPr>
            <w:r w:rsidRPr="00555669">
              <w:rPr>
                <w:rFonts w:eastAsiaTheme="minorHAnsi"/>
              </w:rPr>
              <w:t>retains the rights it had against the other party in respect of any past breach, in addition to any other rights, powers or remedies provided by law.</w:t>
            </w:r>
          </w:p>
          <w:p w14:paraId="05D7ACB1" w14:textId="77777777" w:rsidR="008A17CC" w:rsidRDefault="008A17CC" w:rsidP="006F2031">
            <w:pPr>
              <w:pStyle w:val="Heading2"/>
              <w:spacing w:before="120" w:after="120"/>
            </w:pPr>
            <w:bookmarkStart w:id="61" w:name="_Ref111762780"/>
            <w:r w:rsidRPr="00555669">
              <w:t xml:space="preserve">Despite any other provision of this Agreement no termination of this Agreement affects the obligations of the Parties under this clause and clauses </w:t>
            </w:r>
            <w:r w:rsidRPr="00555669">
              <w:fldChar w:fldCharType="begin"/>
            </w:r>
            <w:r w:rsidRPr="00555669">
              <w:instrText xml:space="preserve"> REF _Ref111762855 \r \h </w:instrText>
            </w:r>
            <w:r w:rsidRPr="00555669">
              <w:fldChar w:fldCharType="separate"/>
            </w:r>
            <w:r w:rsidR="00304838">
              <w:t>0</w:t>
            </w:r>
            <w:r w:rsidRPr="00555669">
              <w:fldChar w:fldCharType="end"/>
            </w:r>
            <w:r w:rsidRPr="00555669">
              <w:t xml:space="preserve">, </w:t>
            </w:r>
            <w:r w:rsidRPr="00555669">
              <w:fldChar w:fldCharType="begin"/>
            </w:r>
            <w:r w:rsidRPr="00555669">
              <w:instrText xml:space="preserve"> REF _Ref111758137 \r \h </w:instrText>
            </w:r>
            <w:r w:rsidRPr="00555669">
              <w:fldChar w:fldCharType="separate"/>
            </w:r>
            <w:r w:rsidR="00304838">
              <w:t>17</w:t>
            </w:r>
            <w:r w:rsidRPr="00555669">
              <w:fldChar w:fldCharType="end"/>
            </w:r>
            <w:r w:rsidR="006F2031">
              <w:t xml:space="preserve">, </w:t>
            </w:r>
            <w:r w:rsidR="006F2031">
              <w:fldChar w:fldCharType="begin"/>
            </w:r>
            <w:r w:rsidR="006F2031">
              <w:instrText xml:space="preserve"> REF _Ref114048008 \r \h </w:instrText>
            </w:r>
            <w:r w:rsidR="006F2031">
              <w:fldChar w:fldCharType="separate"/>
            </w:r>
            <w:r w:rsidR="00304838">
              <w:t>18</w:t>
            </w:r>
            <w:r w:rsidR="006F2031">
              <w:fldChar w:fldCharType="end"/>
            </w:r>
            <w:r w:rsidR="006F2031">
              <w:t>,</w:t>
            </w:r>
            <w:r w:rsidRPr="00555669">
              <w:t> </w:t>
            </w:r>
            <w:r w:rsidRPr="00555669">
              <w:fldChar w:fldCharType="begin"/>
            </w:r>
            <w:r w:rsidRPr="00555669">
              <w:instrText xml:space="preserve"> REF _Ref111758124 \r \h </w:instrText>
            </w:r>
            <w:r w:rsidRPr="00555669">
              <w:fldChar w:fldCharType="separate"/>
            </w:r>
            <w:r w:rsidR="00304838">
              <w:t>23</w:t>
            </w:r>
            <w:r w:rsidRPr="00555669">
              <w:fldChar w:fldCharType="end"/>
            </w:r>
            <w:r w:rsidR="006F2031">
              <w:t xml:space="preserve"> and </w:t>
            </w:r>
            <w:r w:rsidR="006F2031">
              <w:fldChar w:fldCharType="begin"/>
            </w:r>
            <w:r w:rsidR="006F2031">
              <w:instrText xml:space="preserve"> REF _Ref114048002 \r \h </w:instrText>
            </w:r>
            <w:r w:rsidR="006F2031">
              <w:fldChar w:fldCharType="separate"/>
            </w:r>
            <w:r w:rsidR="00304838">
              <w:t>25</w:t>
            </w:r>
            <w:r w:rsidR="006F2031">
              <w:fldChar w:fldCharType="end"/>
            </w:r>
            <w:r w:rsidRPr="00555669">
              <w:t>.  These clauses survive termination and remain in force and effect in accordance with their respective terms.</w:t>
            </w:r>
            <w:bookmarkEnd w:id="61"/>
          </w:p>
          <w:p w14:paraId="64B7E1BB" w14:textId="02C0A646" w:rsidR="005F45CC" w:rsidRPr="005F45CC" w:rsidRDefault="005F45CC" w:rsidP="005F45CC">
            <w:pPr>
              <w:pStyle w:val="BodyText2"/>
            </w:pPr>
          </w:p>
        </w:tc>
        <w:tc>
          <w:tcPr>
            <w:tcW w:w="9918" w:type="dxa"/>
            <w:shd w:val="clear" w:color="auto" w:fill="FFFFFF" w:themeFill="background1"/>
          </w:tcPr>
          <w:p w14:paraId="5DFC0EAB" w14:textId="2E3122D3" w:rsidR="006F2031" w:rsidRDefault="006F2031" w:rsidP="006F2031">
            <w:pPr>
              <w:pStyle w:val="Heading2"/>
              <w:numPr>
                <w:ilvl w:val="0"/>
                <w:numId w:val="0"/>
              </w:numPr>
            </w:pPr>
            <w:r>
              <w:t>As noted above, o</w:t>
            </w:r>
            <w:r w:rsidRPr="006F2031">
              <w:t xml:space="preserve">n termination of </w:t>
            </w:r>
            <w:r>
              <w:t>an</w:t>
            </w:r>
            <w:r w:rsidRPr="006F2031">
              <w:t xml:space="preserve"> Agreement the parties are no longer bound by the terms of the Agreement</w:t>
            </w:r>
            <w:r>
              <w:t xml:space="preserve">. </w:t>
            </w:r>
            <w:r w:rsidR="00677CDA">
              <w:t xml:space="preserve"> </w:t>
            </w:r>
            <w:r>
              <w:t xml:space="preserve">This clause, however sets out certain exceptions to this general rule and provides that:  </w:t>
            </w:r>
          </w:p>
          <w:p w14:paraId="4B1EE528" w14:textId="0C3F53D8" w:rsidR="006F2031" w:rsidRPr="006F2031" w:rsidRDefault="006F2031" w:rsidP="006F2031">
            <w:pPr>
              <w:pStyle w:val="Heading2"/>
              <w:numPr>
                <w:ilvl w:val="0"/>
                <w:numId w:val="49"/>
              </w:numPr>
            </w:pPr>
            <w:r>
              <w:t xml:space="preserve">termination of the Agreement does not extinguish a party’s rights against the other party in respect of </w:t>
            </w:r>
            <w:r w:rsidRPr="00555669">
              <w:rPr>
                <w:rFonts w:eastAsiaTheme="minorHAnsi"/>
              </w:rPr>
              <w:t>any past breach</w:t>
            </w:r>
            <w:r>
              <w:rPr>
                <w:rFonts w:eastAsiaTheme="minorHAnsi"/>
              </w:rPr>
              <w:t>; and</w:t>
            </w:r>
          </w:p>
          <w:p w14:paraId="7CBB637B" w14:textId="0BC7125E" w:rsidR="008A17CC" w:rsidRPr="006F2031" w:rsidRDefault="006F2031" w:rsidP="006F2031">
            <w:pPr>
              <w:pStyle w:val="Heading2"/>
              <w:numPr>
                <w:ilvl w:val="0"/>
                <w:numId w:val="49"/>
              </w:numPr>
            </w:pPr>
            <w:r>
              <w:t xml:space="preserve">certain clauses (being, the </w:t>
            </w:r>
            <w:r w:rsidRPr="006F2031">
              <w:t>Transfer of Carbon Rights, Confidentiality, Intellectual Property and Data, Dispute Resolution and Effect of Termination</w:t>
            </w:r>
            <w:r>
              <w:t xml:space="preserve"> clauses) continue to bind the parties following termination. </w:t>
            </w:r>
            <w:r w:rsidRPr="006F2031">
              <w:t xml:space="preserve">  </w:t>
            </w:r>
          </w:p>
        </w:tc>
      </w:tr>
      <w:tr w:rsidR="008A17CC" w:rsidRPr="00555669" w14:paraId="22F3D63C" w14:textId="3BE46B22" w:rsidTr="003973C2">
        <w:trPr>
          <w:trHeight w:val="416"/>
        </w:trPr>
        <w:tc>
          <w:tcPr>
            <w:tcW w:w="10881" w:type="dxa"/>
            <w:shd w:val="clear" w:color="auto" w:fill="FFFFFF" w:themeFill="background1"/>
          </w:tcPr>
          <w:p w14:paraId="5A6D68F7" w14:textId="77777777" w:rsidR="008A17CC" w:rsidRPr="006F2031" w:rsidRDefault="008A17CC" w:rsidP="0069635E">
            <w:pPr>
              <w:pStyle w:val="Heading1"/>
              <w:keepNext w:val="0"/>
              <w:spacing w:before="120" w:after="120"/>
              <w:rPr>
                <w:b w:val="0"/>
                <w:sz w:val="20"/>
              </w:rPr>
            </w:pPr>
            <w:r w:rsidRPr="006F2031">
              <w:rPr>
                <w:sz w:val="20"/>
              </w:rPr>
              <w:t xml:space="preserve">Other clauses for consideration </w:t>
            </w:r>
          </w:p>
          <w:p w14:paraId="3260B66E" w14:textId="77777777" w:rsidR="008A17CC" w:rsidRPr="00555669" w:rsidRDefault="008A17CC" w:rsidP="0069635E">
            <w:pPr>
              <w:pStyle w:val="Heading2"/>
              <w:spacing w:before="120" w:after="120"/>
            </w:pPr>
            <w:r w:rsidRPr="00555669">
              <w:t>GST</w:t>
            </w:r>
          </w:p>
          <w:p w14:paraId="0BC467E9" w14:textId="77777777" w:rsidR="008A17CC" w:rsidRPr="00555669" w:rsidRDefault="008A17CC" w:rsidP="0069635E">
            <w:pPr>
              <w:pStyle w:val="Heading2"/>
              <w:spacing w:before="120" w:after="120"/>
            </w:pPr>
            <w:r w:rsidRPr="00555669">
              <w:t xml:space="preserve">Indemnities </w:t>
            </w:r>
          </w:p>
          <w:p w14:paraId="714BECC7" w14:textId="77777777" w:rsidR="008A17CC" w:rsidRDefault="008A17CC" w:rsidP="008A17CC">
            <w:pPr>
              <w:pStyle w:val="Heading2"/>
              <w:spacing w:before="120" w:after="120"/>
            </w:pPr>
            <w:r w:rsidRPr="00555669">
              <w:t>Limitation of Liability</w:t>
            </w:r>
          </w:p>
          <w:p w14:paraId="157ACC14" w14:textId="7CEE38D4" w:rsidR="005F45CC" w:rsidRPr="005F45CC" w:rsidRDefault="005F45CC" w:rsidP="005F45CC">
            <w:pPr>
              <w:pStyle w:val="BodyText2"/>
            </w:pPr>
          </w:p>
        </w:tc>
        <w:tc>
          <w:tcPr>
            <w:tcW w:w="9918" w:type="dxa"/>
            <w:shd w:val="clear" w:color="auto" w:fill="FFFFFF" w:themeFill="background1"/>
          </w:tcPr>
          <w:p w14:paraId="44EEBE29" w14:textId="77777777" w:rsidR="008A17CC" w:rsidRPr="00555669" w:rsidRDefault="008A17CC" w:rsidP="00CE0EE4">
            <w:pPr>
              <w:pStyle w:val="Heading1"/>
              <w:keepNext w:val="0"/>
              <w:numPr>
                <w:ilvl w:val="0"/>
                <w:numId w:val="0"/>
              </w:numPr>
              <w:spacing w:before="120" w:after="120"/>
            </w:pPr>
          </w:p>
        </w:tc>
      </w:tr>
      <w:tr w:rsidR="008A17CC" w:rsidRPr="00555669" w14:paraId="1C8AA9F9" w14:textId="1601F753" w:rsidTr="003973C2">
        <w:trPr>
          <w:trHeight w:val="1225"/>
        </w:trPr>
        <w:tc>
          <w:tcPr>
            <w:tcW w:w="10881" w:type="dxa"/>
            <w:shd w:val="clear" w:color="auto" w:fill="FFFFFF" w:themeFill="background1"/>
          </w:tcPr>
          <w:p w14:paraId="578D0E9B" w14:textId="77777777" w:rsidR="008A17CC" w:rsidRPr="00555669" w:rsidRDefault="008A17CC" w:rsidP="00C270C1">
            <w:pPr>
              <w:pStyle w:val="Heading1"/>
              <w:spacing w:before="120" w:after="120"/>
              <w:rPr>
                <w:sz w:val="20"/>
              </w:rPr>
            </w:pPr>
            <w:r w:rsidRPr="00555669">
              <w:rPr>
                <w:sz w:val="20"/>
              </w:rPr>
              <w:t>Boilerplate clauses</w:t>
            </w:r>
          </w:p>
          <w:p w14:paraId="4CC7ADA3" w14:textId="77777777" w:rsidR="008A17CC" w:rsidRPr="00555669" w:rsidRDefault="008A17CC" w:rsidP="0069635E">
            <w:pPr>
              <w:pStyle w:val="Heading2"/>
              <w:spacing w:before="120" w:after="120"/>
            </w:pPr>
            <w:r w:rsidRPr="00555669">
              <w:t>Notices</w:t>
            </w:r>
          </w:p>
          <w:p w14:paraId="235D181D" w14:textId="77777777" w:rsidR="008A17CC" w:rsidRPr="00555669" w:rsidRDefault="008A17CC" w:rsidP="0069635E">
            <w:pPr>
              <w:pStyle w:val="Heading2"/>
              <w:spacing w:before="120" w:after="120"/>
            </w:pPr>
            <w:r w:rsidRPr="00555669">
              <w:t xml:space="preserve">Legal Relationship </w:t>
            </w:r>
          </w:p>
          <w:p w14:paraId="4572D877" w14:textId="77777777" w:rsidR="008A17CC" w:rsidRPr="00555669" w:rsidRDefault="008A17CC" w:rsidP="0069635E">
            <w:pPr>
              <w:pStyle w:val="Heading2"/>
              <w:spacing w:before="120" w:after="120"/>
            </w:pPr>
            <w:r w:rsidRPr="00555669">
              <w:t xml:space="preserve">Entire Understanding </w:t>
            </w:r>
          </w:p>
          <w:p w14:paraId="61E73574" w14:textId="77777777" w:rsidR="008A17CC" w:rsidRPr="00555669" w:rsidRDefault="008A17CC" w:rsidP="0069635E">
            <w:pPr>
              <w:pStyle w:val="Heading2"/>
              <w:spacing w:before="120" w:after="120"/>
            </w:pPr>
            <w:r w:rsidRPr="00555669">
              <w:t>Continuation</w:t>
            </w:r>
          </w:p>
          <w:p w14:paraId="7DFA9660" w14:textId="77777777" w:rsidR="008A17CC" w:rsidRPr="00555669" w:rsidRDefault="008A17CC" w:rsidP="0069635E">
            <w:pPr>
              <w:pStyle w:val="Heading2"/>
              <w:spacing w:before="120" w:after="120"/>
            </w:pPr>
            <w:r w:rsidRPr="00555669">
              <w:t>Variation</w:t>
            </w:r>
          </w:p>
          <w:p w14:paraId="1167EF04" w14:textId="77777777" w:rsidR="008A17CC" w:rsidRPr="00555669" w:rsidRDefault="008A17CC" w:rsidP="0069635E">
            <w:pPr>
              <w:pStyle w:val="Heading2"/>
              <w:spacing w:before="120" w:after="120"/>
            </w:pPr>
            <w:r w:rsidRPr="00555669">
              <w:t>Severance</w:t>
            </w:r>
          </w:p>
          <w:p w14:paraId="5B4935F5" w14:textId="77777777" w:rsidR="008A17CC" w:rsidRPr="00555669" w:rsidRDefault="008A17CC" w:rsidP="0069635E">
            <w:pPr>
              <w:pStyle w:val="Heading2"/>
              <w:spacing w:before="120" w:after="120"/>
            </w:pPr>
            <w:r w:rsidRPr="00555669">
              <w:t>Governing Law</w:t>
            </w:r>
          </w:p>
          <w:p w14:paraId="1D639861" w14:textId="77777777" w:rsidR="008A17CC" w:rsidRDefault="008A17CC" w:rsidP="0069635E">
            <w:pPr>
              <w:pStyle w:val="Heading2"/>
              <w:spacing w:before="120" w:after="120"/>
            </w:pPr>
            <w:r w:rsidRPr="00555669">
              <w:t>Jurisdiction</w:t>
            </w:r>
          </w:p>
          <w:p w14:paraId="6A1FD667" w14:textId="77777777" w:rsidR="003D5C64" w:rsidRDefault="003D5C64" w:rsidP="002C6F65">
            <w:pPr>
              <w:pStyle w:val="Heading2"/>
            </w:pPr>
            <w:r>
              <w:t>Electronic Execution and Counterparts</w:t>
            </w:r>
          </w:p>
          <w:p w14:paraId="541C8DC6" w14:textId="7EC48605" w:rsidR="005F45CC" w:rsidRPr="005F45CC" w:rsidRDefault="005F45CC" w:rsidP="005F45CC">
            <w:pPr>
              <w:pStyle w:val="BodyText2"/>
            </w:pPr>
          </w:p>
        </w:tc>
        <w:tc>
          <w:tcPr>
            <w:tcW w:w="9918" w:type="dxa"/>
            <w:shd w:val="clear" w:color="auto" w:fill="FFFFFF" w:themeFill="background1"/>
          </w:tcPr>
          <w:p w14:paraId="6479E91E" w14:textId="77777777" w:rsidR="008A17CC" w:rsidRPr="00555669" w:rsidRDefault="008A17CC" w:rsidP="00CE0EE4">
            <w:pPr>
              <w:pStyle w:val="Heading1"/>
              <w:numPr>
                <w:ilvl w:val="0"/>
                <w:numId w:val="0"/>
              </w:numPr>
              <w:spacing w:before="120" w:after="120"/>
              <w:rPr>
                <w:sz w:val="20"/>
              </w:rPr>
            </w:pPr>
          </w:p>
        </w:tc>
      </w:tr>
    </w:tbl>
    <w:p w14:paraId="0EA76843" w14:textId="77777777" w:rsidR="009D08A3" w:rsidRPr="00F53320" w:rsidRDefault="009D08A3" w:rsidP="00B4610D">
      <w:pPr>
        <w:widowControl w:val="0"/>
        <w:spacing w:before="120" w:after="120" w:line="276" w:lineRule="auto"/>
        <w:rPr>
          <w:rFonts w:cs="Arial"/>
        </w:rPr>
      </w:pPr>
      <w:r w:rsidRPr="00F53320">
        <w:rPr>
          <w:rFonts w:cs="Arial"/>
        </w:rPr>
        <w:t xml:space="preserve"> </w:t>
      </w:r>
    </w:p>
    <w:p w14:paraId="2521FFF5" w14:textId="77777777" w:rsidR="000F0DCE" w:rsidRDefault="000F0DCE" w:rsidP="00B65337">
      <w:pPr>
        <w:spacing w:before="120" w:after="120"/>
        <w:ind w:left="0" w:firstLine="0"/>
      </w:pPr>
    </w:p>
    <w:sectPr w:rsidR="000F0DCE" w:rsidSect="008A17CC">
      <w:footerReference w:type="even" r:id="rId15"/>
      <w:footerReference w:type="default" r:id="rId16"/>
      <w:footerReference w:type="first" r:id="rId17"/>
      <w:pgSz w:w="23811" w:h="16838" w:orient="landscape" w:code="8"/>
      <w:pgMar w:top="1701" w:right="1985" w:bottom="1418" w:left="1134" w:header="680" w:footer="425"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5E937" w14:textId="77777777" w:rsidR="000D08F3" w:rsidRDefault="000D08F3">
      <w:r>
        <w:separator/>
      </w:r>
    </w:p>
  </w:endnote>
  <w:endnote w:type="continuationSeparator" w:id="0">
    <w:p w14:paraId="20E35D01" w14:textId="77777777" w:rsidR="000D08F3" w:rsidRDefault="000D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oco">
    <w:panose1 w:val="020B0804050202020203"/>
    <w:charset w:val="00"/>
    <w:family w:val="swiss"/>
    <w:pitch w:val="variable"/>
    <w:sig w:usb0="A00002EF" w:usb1="5000205B" w:usb2="00000008"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7C2A" w14:textId="3C689754" w:rsidR="007A2DA4" w:rsidRDefault="007A2DA4" w:rsidP="0017508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bl>
    <w:tblPr>
      <w:tblW w:w="5000" w:type="pct"/>
      <w:tblLook w:val="04A0" w:firstRow="1" w:lastRow="0" w:firstColumn="1" w:lastColumn="0" w:noHBand="0" w:noVBand="1"/>
    </w:tblPr>
    <w:tblGrid>
      <w:gridCol w:w="6896"/>
      <w:gridCol w:w="6898"/>
      <w:gridCol w:w="6898"/>
    </w:tblGrid>
    <w:tr w:rsidR="007A2DA4" w14:paraId="1E4FE4C7" w14:textId="77777777">
      <w:tc>
        <w:tcPr>
          <w:tcW w:w="3284" w:type="dxa"/>
          <w:shd w:val="clear" w:color="auto" w:fill="auto"/>
        </w:tcPr>
        <w:p w14:paraId="3D041DC4" w14:textId="6EE58EEC" w:rsidR="007A2DA4" w:rsidRDefault="007A2DA4" w:rsidP="009D08A3">
          <w:pPr>
            <w:pStyle w:val="Footer"/>
            <w:framePr w:wrap="around" w:vAnchor="text" w:hAnchor="margin" w:xAlign="center" w:y="1"/>
            <w:rPr>
              <w:szCs w:val="16"/>
            </w:rPr>
          </w:pPr>
          <w:r>
            <w:rPr>
              <w:szCs w:val="16"/>
            </w:rPr>
            <w:fldChar w:fldCharType="begin"/>
          </w:r>
          <w:r>
            <w:rPr>
              <w:szCs w:val="16"/>
            </w:rPr>
            <w:instrText xml:space="preserve"> DOCPROPERTY DocumentDatabase  \* MERGEFORMAT</w:instrText>
          </w:r>
          <w:r>
            <w:rPr>
              <w:szCs w:val="16"/>
            </w:rPr>
            <w:fldChar w:fldCharType="separate"/>
          </w:r>
          <w:r w:rsidR="00304838">
            <w:rPr>
              <w:szCs w:val="16"/>
            </w:rPr>
            <w:t>APAC</w:t>
          </w:r>
          <w:r>
            <w:rPr>
              <w:szCs w:val="16"/>
            </w:rPr>
            <w:fldChar w:fldCharType="end"/>
          </w:r>
          <w:r>
            <w:rPr>
              <w:szCs w:val="16"/>
            </w:rPr>
            <w:t>-#</w:t>
          </w:r>
          <w:r>
            <w:rPr>
              <w:szCs w:val="16"/>
            </w:rPr>
            <w:fldChar w:fldCharType="begin"/>
          </w:r>
          <w:r>
            <w:rPr>
              <w:szCs w:val="16"/>
            </w:rPr>
            <w:instrText xml:space="preserve"> DOCPROPERTY DocumentNumber  \* MERGEFORMAT</w:instrText>
          </w:r>
          <w:r>
            <w:rPr>
              <w:szCs w:val="16"/>
            </w:rPr>
            <w:fldChar w:fldCharType="separate"/>
          </w:r>
          <w:r w:rsidR="00304838">
            <w:rPr>
              <w:szCs w:val="16"/>
            </w:rPr>
            <w:t>307232518</w:t>
          </w:r>
          <w:r>
            <w:rPr>
              <w:bCs/>
              <w:szCs w:val="16"/>
              <w:lang w:val="en-US"/>
            </w:rPr>
            <w:fldChar w:fldCharType="end"/>
          </w:r>
          <w:r>
            <w:rPr>
              <w:szCs w:val="16"/>
            </w:rPr>
            <w:t>-v</w:t>
          </w:r>
          <w:r>
            <w:rPr>
              <w:szCs w:val="16"/>
            </w:rPr>
            <w:fldChar w:fldCharType="begin"/>
          </w:r>
          <w:r>
            <w:rPr>
              <w:szCs w:val="16"/>
            </w:rPr>
            <w:instrText xml:space="preserve"> DOCPROPERTY DocumentVersion  \* MERGEFORMAT</w:instrText>
          </w:r>
          <w:r>
            <w:rPr>
              <w:szCs w:val="16"/>
            </w:rPr>
            <w:fldChar w:fldCharType="separate"/>
          </w:r>
          <w:r w:rsidR="00304838">
            <w:rPr>
              <w:szCs w:val="16"/>
            </w:rPr>
            <w:t>1</w:t>
          </w:r>
          <w:r>
            <w:rPr>
              <w:bCs/>
              <w:szCs w:val="16"/>
              <w:lang w:val="en-US"/>
            </w:rPr>
            <w:fldChar w:fldCharType="end"/>
          </w:r>
        </w:p>
      </w:tc>
      <w:tc>
        <w:tcPr>
          <w:tcW w:w="3285" w:type="dxa"/>
          <w:shd w:val="clear" w:color="auto" w:fill="auto"/>
        </w:tcPr>
        <w:p w14:paraId="61F6BF1E" w14:textId="77777777" w:rsidR="007A2DA4" w:rsidRDefault="007A2DA4" w:rsidP="009D08A3">
          <w:pPr>
            <w:pStyle w:val="Footer"/>
            <w:framePr w:wrap="around" w:vAnchor="text" w:hAnchor="margin" w:xAlign="center" w:y="1"/>
            <w:jc w:val="center"/>
            <w:rPr>
              <w:szCs w:val="16"/>
            </w:rPr>
          </w:pPr>
        </w:p>
      </w:tc>
      <w:tc>
        <w:tcPr>
          <w:tcW w:w="3285" w:type="dxa"/>
          <w:shd w:val="clear" w:color="auto" w:fill="auto"/>
        </w:tcPr>
        <w:p w14:paraId="520ED6B6" w14:textId="77777777" w:rsidR="007A2DA4" w:rsidRDefault="007A2DA4" w:rsidP="009D08A3">
          <w:pPr>
            <w:pStyle w:val="Footer"/>
            <w:framePr w:wrap="around" w:vAnchor="text" w:hAnchor="margin" w:xAlign="center" w:y="1"/>
            <w:jc w:val="right"/>
            <w:rPr>
              <w:szCs w:val="16"/>
            </w:rPr>
          </w:pPr>
          <w:r>
            <w:rPr>
              <w:szCs w:val="16"/>
            </w:rPr>
            <w:t>© Norton Rose Fulbright Australia</w:t>
          </w:r>
        </w:p>
      </w:tc>
    </w:tr>
  </w:tbl>
  <w:p w14:paraId="7A0865E7" w14:textId="77777777" w:rsidR="007A2DA4" w:rsidRDefault="007A2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7BD6" w14:textId="7B0FBE30" w:rsidR="007A2DA4" w:rsidRDefault="007A2DA4" w:rsidP="00175087">
    <w:pPr>
      <w:pStyle w:val="Footer"/>
      <w:framePr w:wrap="around" w:vAnchor="text" w:hAnchor="margin" w:xAlign="center" w:y="1"/>
      <w:rPr>
        <w:rStyle w:val="PageNumber"/>
      </w:rPr>
    </w:pPr>
    <w:r w:rsidRPr="009D08A3">
      <w:rPr>
        <w:rStyle w:val="PageNumber"/>
      </w:rPr>
      <w:fldChar w:fldCharType="begin"/>
    </w:r>
    <w:r w:rsidRPr="009D08A3">
      <w:rPr>
        <w:rStyle w:val="PageNumber"/>
      </w:rPr>
      <w:instrText xml:space="preserve"> PAGE </w:instrText>
    </w:r>
    <w:r w:rsidRPr="009D08A3">
      <w:rPr>
        <w:rStyle w:val="PageNumber"/>
      </w:rPr>
      <w:fldChar w:fldCharType="separate"/>
    </w:r>
    <w:r w:rsidR="00492AEF">
      <w:rPr>
        <w:rStyle w:val="PageNumber"/>
        <w:noProof/>
      </w:rPr>
      <w:t>15</w:t>
    </w:r>
    <w:r w:rsidRPr="009D08A3">
      <w:rPr>
        <w:rStyle w:val="PageNumber"/>
      </w:rPr>
      <w:fldChar w:fldCharType="end"/>
    </w:r>
  </w:p>
  <w:p w14:paraId="66576383" w14:textId="2ABC9333" w:rsidR="007A2DA4" w:rsidRPr="009D08A3" w:rsidRDefault="0093309A" w:rsidP="009D08A3">
    <w:pPr>
      <w:pStyle w:val="Footer"/>
    </w:pPr>
    <w:r>
      <w:rPr>
        <w:noProof/>
      </w:rPr>
      <w:drawing>
        <wp:anchor distT="0" distB="0" distL="114300" distR="114300" simplePos="0" relativeHeight="251659264" behindDoc="0" locked="0" layoutInCell="1" allowOverlap="1" wp14:anchorId="1F67DC74" wp14:editId="2D6D4656">
          <wp:simplePos x="0" y="0"/>
          <wp:positionH relativeFrom="column">
            <wp:posOffset>19050</wp:posOffset>
          </wp:positionH>
          <wp:positionV relativeFrom="paragraph">
            <wp:posOffset>-47625</wp:posOffset>
          </wp:positionV>
          <wp:extent cx="541020" cy="252730"/>
          <wp:effectExtent l="0" t="0" r="0" b="0"/>
          <wp:wrapNone/>
          <wp:docPr id="1840116448" name="Picture 1840116448" descr="A logo with black text and yellow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5831" name="Picture 1" descr="A logo with black text and yellow tri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1020" cy="25273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667" w:type="pct"/>
      <w:tblLook w:val="04A0" w:firstRow="1" w:lastRow="0" w:firstColumn="1" w:lastColumn="0" w:noHBand="0" w:noVBand="1"/>
    </w:tblPr>
    <w:tblGrid>
      <w:gridCol w:w="6899"/>
    </w:tblGrid>
    <w:tr w:rsidR="005F45CC" w14:paraId="7A12A823" w14:textId="77777777" w:rsidTr="005F45CC">
      <w:tc>
        <w:tcPr>
          <w:tcW w:w="6897" w:type="dxa"/>
          <w:shd w:val="clear" w:color="auto" w:fill="auto"/>
        </w:tcPr>
        <w:p w14:paraId="1A744B03" w14:textId="77777777" w:rsidR="005F45CC" w:rsidRDefault="005F45CC">
          <w:pPr>
            <w:pStyle w:val="Footer"/>
            <w:jc w:val="center"/>
            <w:rPr>
              <w:szCs w:val="16"/>
            </w:rPr>
          </w:pPr>
        </w:p>
      </w:tc>
    </w:tr>
  </w:tbl>
  <w:p w14:paraId="38C92EF1" w14:textId="77777777" w:rsidR="007A2DA4" w:rsidRDefault="007A2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DCA36" w14:textId="77777777" w:rsidR="000D08F3" w:rsidRDefault="000D08F3">
      <w:r>
        <w:separator/>
      </w:r>
    </w:p>
  </w:footnote>
  <w:footnote w:type="continuationSeparator" w:id="0">
    <w:p w14:paraId="456F25D9" w14:textId="77777777" w:rsidR="000D08F3" w:rsidRDefault="000D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4904DC0"/>
    <w:lvl w:ilvl="0" w:tplc="FFFFFFFF">
      <w:start w:val="1"/>
      <w:numFmt w:val="decimal"/>
      <w:lvlText w:val="%1."/>
      <w:lvlJc w:val="left"/>
      <w:pPr>
        <w:tabs>
          <w:tab w:val="num" w:pos="709"/>
        </w:tabs>
        <w:ind w:left="0" w:firstLine="0"/>
      </w:pPr>
    </w:lvl>
    <w:lvl w:ilvl="1" w:tplc="FFFFFFFF">
      <w:start w:val="1"/>
      <w:numFmt w:val="decimal"/>
      <w:lvlText w:val="%2 "/>
      <w:lvlJc w:val="left"/>
      <w:pPr>
        <w:tabs>
          <w:tab w:val="num" w:pos="709"/>
        </w:tabs>
        <w:ind w:left="0" w:firstLine="0"/>
      </w:pPr>
    </w:lvl>
    <w:lvl w:ilvl="2" w:tplc="FFFFFFFF">
      <w:start w:val="1"/>
      <w:numFmt w:val="decimal"/>
      <w:lvlText w:val="(%3)"/>
      <w:lvlJc w:val="left"/>
      <w:pPr>
        <w:tabs>
          <w:tab w:val="num" w:pos="709"/>
        </w:tabs>
        <w:ind w:left="0" w:firstLine="0"/>
      </w:pPr>
    </w:lvl>
    <w:lvl w:ilvl="3" w:tplc="FFFFFFFF">
      <w:start w:val="1"/>
      <w:numFmt w:val="lowerLetter"/>
      <w:lvlText w:val="(%4)"/>
      <w:lvlJc w:val="left"/>
      <w:pPr>
        <w:tabs>
          <w:tab w:val="num" w:pos="708"/>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47B1E7A"/>
    <w:multiLevelType w:val="multilevel"/>
    <w:tmpl w:val="D36A47AA"/>
    <w:lvl w:ilvl="0">
      <w:start w:val="1"/>
      <w:numFmt w:val="decimal"/>
      <w:pStyle w:val="BilingualScheduleNumbering1"/>
      <w:lvlText w:val="%1"/>
      <w:lvlJc w:val="left"/>
      <w:pPr>
        <w:ind w:left="709" w:hanging="709"/>
      </w:pPr>
      <w:rPr>
        <w:rFonts w:ascii="Arial Bold" w:hAnsi="Arial Bold" w:hint="default"/>
        <w:b/>
        <w:i w:val="0"/>
        <w:sz w:val="20"/>
      </w:rPr>
    </w:lvl>
    <w:lvl w:ilvl="1">
      <w:start w:val="1"/>
      <w:numFmt w:val="decimal"/>
      <w:pStyle w:val="BilingualScheduleNumbering2"/>
      <w:lvlText w:val="%1.%2"/>
      <w:lvlJc w:val="left"/>
      <w:pPr>
        <w:ind w:left="709" w:hanging="709"/>
      </w:pPr>
      <w:rPr>
        <w:rFonts w:ascii="Arial" w:hAnsi="Arial" w:hint="default"/>
        <w:b w:val="0"/>
        <w:i w:val="0"/>
        <w:sz w:val="20"/>
      </w:rPr>
    </w:lvl>
    <w:lvl w:ilvl="2">
      <w:start w:val="1"/>
      <w:numFmt w:val="decimal"/>
      <w:pStyle w:val="BilingualScheduleNumbering3"/>
      <w:lvlText w:val="(%3)"/>
      <w:lvlJc w:val="right"/>
      <w:pPr>
        <w:ind w:left="1418" w:hanging="709"/>
      </w:pPr>
      <w:rPr>
        <w:rFonts w:hint="default"/>
      </w:rPr>
    </w:lvl>
    <w:lvl w:ilvl="3">
      <w:start w:val="1"/>
      <w:numFmt w:val="lowerLetter"/>
      <w:pStyle w:val="BilingualScheduleNumbering4"/>
      <w:lvlText w:val="(%4)"/>
      <w:lvlJc w:val="left"/>
      <w:pPr>
        <w:ind w:left="2126" w:hanging="708"/>
      </w:pPr>
      <w:rPr>
        <w:rFonts w:hint="default"/>
      </w:rPr>
    </w:lvl>
    <w:lvl w:ilvl="4">
      <w:start w:val="1"/>
      <w:numFmt w:val="lowerRoman"/>
      <w:pStyle w:val="Bilingu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2" w15:restartNumberingAfterBreak="0">
    <w:nsid w:val="05026036"/>
    <w:multiLevelType w:val="multilevel"/>
    <w:tmpl w:val="434AC19E"/>
    <w:lvl w:ilvl="0">
      <w:start w:val="1"/>
      <w:numFmt w:val="decimal"/>
      <w:pStyle w:val="BilingualSchedule"/>
      <w:suff w:val="nothing"/>
      <w:lvlText w:val="Schedule %1"/>
      <w:lvlJc w:val="left"/>
      <w:pPr>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3" w15:restartNumberingAfterBreak="0">
    <w:nsid w:val="073A5B0F"/>
    <w:multiLevelType w:val="multilevel"/>
    <w:tmpl w:val="F3B4CE64"/>
    <w:lvl w:ilvl="0">
      <w:start w:val="1"/>
      <w:numFmt w:val="decimal"/>
      <w:pStyle w:val="Heading1"/>
      <w:lvlText w:val="%1"/>
      <w:lvlJc w:val="left"/>
      <w:pPr>
        <w:tabs>
          <w:tab w:val="num" w:pos="709"/>
        </w:tabs>
        <w:ind w:left="709" w:hanging="709"/>
      </w:pPr>
      <w:rPr>
        <w:rFonts w:ascii="Arial" w:hAnsi="Arial" w:hint="default"/>
        <w:b/>
        <w:i w:val="0"/>
        <w:sz w:val="20"/>
        <w:szCs w:val="20"/>
      </w:rPr>
    </w:lvl>
    <w:lvl w:ilvl="1">
      <w:start w:val="1"/>
      <w:numFmt w:val="decimal"/>
      <w:pStyle w:val="Heading2"/>
      <w:lvlText w:val="%1.%2"/>
      <w:lvlJc w:val="left"/>
      <w:pPr>
        <w:tabs>
          <w:tab w:val="num" w:pos="709"/>
        </w:tabs>
        <w:ind w:left="709" w:hanging="709"/>
      </w:pPr>
      <w:rPr>
        <w:rFonts w:ascii="Arial" w:hAnsi="Arial" w:hint="default"/>
        <w:b w:val="0"/>
        <w:i w:val="0"/>
        <w:sz w:val="20"/>
      </w:rPr>
    </w:lvl>
    <w:lvl w:ilvl="2">
      <w:start w:val="1"/>
      <w:numFmt w:val="decimal"/>
      <w:pStyle w:val="Heading3"/>
      <w:lvlText w:val="(%3)"/>
      <w:lvlJc w:val="left"/>
      <w:pPr>
        <w:tabs>
          <w:tab w:val="num" w:pos="1418"/>
        </w:tabs>
        <w:ind w:left="1418" w:hanging="709"/>
      </w:pPr>
      <w:rPr>
        <w:rFonts w:ascii="Arial" w:hAnsi="Arial" w:hint="default"/>
        <w:b w:val="0"/>
        <w:i w:val="0"/>
        <w:sz w:val="20"/>
      </w:rPr>
    </w:lvl>
    <w:lvl w:ilvl="3">
      <w:start w:val="1"/>
      <w:numFmt w:val="lowerLetter"/>
      <w:pStyle w:val="Heading4"/>
      <w:lvlText w:val="(%4)"/>
      <w:lvlJc w:val="left"/>
      <w:pPr>
        <w:tabs>
          <w:tab w:val="num" w:pos="2126"/>
        </w:tabs>
        <w:ind w:left="2126" w:hanging="708"/>
      </w:pPr>
      <w:rPr>
        <w:rFonts w:ascii="Arial" w:hAnsi="Arial" w:hint="default"/>
        <w:b w:val="0"/>
        <w:i w:val="0"/>
        <w:sz w:val="20"/>
      </w:rPr>
    </w:lvl>
    <w:lvl w:ilvl="4">
      <w:start w:val="1"/>
      <w:numFmt w:val="lowerRoman"/>
      <w:pStyle w:val="Heading5"/>
      <w:lvlText w:val="(%5)"/>
      <w:lvlJc w:val="left"/>
      <w:pPr>
        <w:tabs>
          <w:tab w:val="num" w:pos="2835"/>
        </w:tabs>
        <w:ind w:left="2835" w:hanging="709"/>
      </w:pPr>
      <w:rPr>
        <w:rFonts w:ascii="Arial" w:hAnsi="Arial" w:hint="default"/>
        <w:b w:val="0"/>
        <w:i w:val="0"/>
        <w:sz w:val="20"/>
      </w:rPr>
    </w:lvl>
    <w:lvl w:ilvl="5">
      <w:start w:val="1"/>
      <w:numFmt w:val="upperLetter"/>
      <w:pStyle w:v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0A225F39"/>
    <w:multiLevelType w:val="multilevel"/>
    <w:tmpl w:val="8E7818E6"/>
    <w:lvl w:ilvl="0">
      <w:start w:val="1"/>
      <w:numFmt w:val="upperLetter"/>
      <w:pStyle w:val="BilingualAnnexure"/>
      <w:suff w:val="nothing"/>
      <w:lvlText w:val="Annexure %1"/>
      <w:lvlJc w:val="left"/>
      <w:pPr>
        <w:ind w:left="431" w:hanging="431"/>
      </w:pPr>
      <w:rPr>
        <w:rFonts w:ascii="Arial Bold" w:hAnsi="Arial Bold"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5" w15:restartNumberingAfterBreak="0">
    <w:nsid w:val="15BA2CA8"/>
    <w:multiLevelType w:val="hybridMultilevel"/>
    <w:tmpl w:val="D424E90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95E6AB4"/>
    <w:multiLevelType w:val="hybridMultilevel"/>
    <w:tmpl w:val="98FECB7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EF6324"/>
    <w:multiLevelType w:val="multilevel"/>
    <w:tmpl w:val="E99EE40C"/>
    <w:lvl w:ilvl="0">
      <w:start w:val="1"/>
      <w:numFmt w:val="decimal"/>
      <w:pStyle w:val="ScheduleNumbering1"/>
      <w:lvlText w:val="%1"/>
      <w:lvlJc w:val="left"/>
      <w:pPr>
        <w:ind w:left="709" w:hanging="709"/>
      </w:pPr>
      <w:rPr>
        <w:rFonts w:ascii="Arial Bold" w:hAnsi="Arial Bold" w:hint="default"/>
        <w:b/>
        <w:i w:val="0"/>
        <w:sz w:val="20"/>
      </w:rPr>
    </w:lvl>
    <w:lvl w:ilvl="1">
      <w:start w:val="1"/>
      <w:numFmt w:val="decimal"/>
      <w:pStyle w:val="ScheduleNumbering2"/>
      <w:lvlText w:val="%1.%2"/>
      <w:lvlJc w:val="left"/>
      <w:pPr>
        <w:ind w:left="709" w:hanging="709"/>
      </w:pPr>
      <w:rPr>
        <w:rFonts w:hint="default"/>
      </w:rPr>
    </w:lvl>
    <w:lvl w:ilvl="2">
      <w:start w:val="1"/>
      <w:numFmt w:val="decimal"/>
      <w:pStyle w:val="ScheduleNumbering3"/>
      <w:lvlText w:val="(%3)"/>
      <w:lvlJc w:val="left"/>
      <w:pPr>
        <w:ind w:left="1418" w:hanging="709"/>
      </w:pPr>
      <w:rPr>
        <w:rFonts w:hint="default"/>
      </w:rPr>
    </w:lvl>
    <w:lvl w:ilvl="3">
      <w:start w:val="1"/>
      <w:numFmt w:val="lowerLetter"/>
      <w:pStyle w:val="ScheduleNumbering4"/>
      <w:lvlText w:val="(%4)"/>
      <w:lvlJc w:val="left"/>
      <w:pPr>
        <w:ind w:left="2126" w:hanging="708"/>
      </w:pPr>
      <w:rPr>
        <w:rFonts w:hint="default"/>
      </w:rPr>
    </w:lvl>
    <w:lvl w:ilvl="4">
      <w:start w:val="1"/>
      <w:numFmt w:val="lowerRoman"/>
      <w:pStyle w:v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1C356454"/>
    <w:multiLevelType w:val="multilevel"/>
    <w:tmpl w:val="3FCCDA5A"/>
    <w:lvl w:ilvl="0">
      <w:start w:val="1"/>
      <w:numFmt w:val="upperLetter"/>
      <w:pStyle w:val="Recital"/>
      <w:lvlText w:val="%1"/>
      <w:lvlJc w:val="left"/>
      <w:pPr>
        <w:tabs>
          <w:tab w:val="num" w:pos="709"/>
        </w:tabs>
        <w:ind w:left="709" w:hanging="709"/>
      </w:pPr>
      <w:rPr>
        <w:rFonts w:hint="default"/>
        <w:b/>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1ECA6DC1"/>
    <w:multiLevelType w:val="hybridMultilevel"/>
    <w:tmpl w:val="CBF87D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0D6A47"/>
    <w:multiLevelType w:val="hybridMultilevel"/>
    <w:tmpl w:val="186E9AC4"/>
    <w:lvl w:ilvl="0" w:tplc="E0C454D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325D0E"/>
    <w:multiLevelType w:val="multilevel"/>
    <w:tmpl w:val="73AAAAE0"/>
    <w:lvl w:ilvl="0">
      <w:start w:val="1"/>
      <w:numFmt w:val="upperLetter"/>
      <w:pStyle w:val="BilingualRecital"/>
      <w:lvlText w:val="%1"/>
      <w:lvlJc w:val="left"/>
      <w:pPr>
        <w:tabs>
          <w:tab w:val="num" w:pos="709"/>
        </w:tabs>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12" w15:restartNumberingAfterBreak="0">
    <w:nsid w:val="2B3B2A8A"/>
    <w:multiLevelType w:val="multilevel"/>
    <w:tmpl w:val="4D400834"/>
    <w:lvl w:ilvl="0">
      <w:start w:val="1"/>
      <w:numFmt w:val="decimal"/>
      <w:pStyle w:val="Item"/>
      <w:lvlText w:val="Item %1"/>
      <w:lvlJc w:val="left"/>
      <w:pPr>
        <w:tabs>
          <w:tab w:val="num" w:pos="1418"/>
        </w:tabs>
        <w:ind w:left="1418" w:hanging="1418"/>
      </w:pPr>
      <w:rPr>
        <w:rFonts w:ascii="Arial" w:hAnsi="Arial" w:hint="default"/>
        <w:b w:val="0"/>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32465C0D"/>
    <w:multiLevelType w:val="multilevel"/>
    <w:tmpl w:val="07A6B95A"/>
    <w:lvl w:ilvl="0">
      <w:start w:val="1"/>
      <w:numFmt w:val="decimal"/>
      <w:pStyle w:val="Schedule"/>
      <w:suff w:val="nothing"/>
      <w:lvlText w:val="Schedule %1"/>
      <w:lvlJc w:val="left"/>
      <w:pPr>
        <w:ind w:left="432" w:hanging="432"/>
      </w:pPr>
      <w:rPr>
        <w:rFonts w:ascii="Arial" w:hAnsi="Arial"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391028F"/>
    <w:multiLevelType w:val="multilevel"/>
    <w:tmpl w:val="B210C0A8"/>
    <w:lvl w:ilvl="0">
      <w:start w:val="1"/>
      <w:numFmt w:val="decimal"/>
      <w:pStyle w:val="BilingualHeading1"/>
      <w:lvlText w:val="%1"/>
      <w:lvlJc w:val="left"/>
      <w:pPr>
        <w:tabs>
          <w:tab w:val="num" w:pos="709"/>
        </w:tabs>
        <w:ind w:left="709" w:hanging="709"/>
      </w:pPr>
      <w:rPr>
        <w:rFonts w:ascii="Arial" w:hAnsi="Arial" w:hint="default"/>
        <w:b/>
        <w:i w:val="0"/>
        <w:sz w:val="24"/>
        <w:szCs w:val="24"/>
      </w:rPr>
    </w:lvl>
    <w:lvl w:ilvl="1">
      <w:start w:val="1"/>
      <w:numFmt w:val="decimal"/>
      <w:pStyle w:val="BilingualHeading2"/>
      <w:lvlText w:val="%1.%2"/>
      <w:lvlJc w:val="left"/>
      <w:pPr>
        <w:tabs>
          <w:tab w:val="num" w:pos="709"/>
        </w:tabs>
        <w:ind w:left="709" w:hanging="709"/>
      </w:pPr>
      <w:rPr>
        <w:rFonts w:ascii="Arial" w:hAnsi="Arial" w:hint="default"/>
        <w:b w:val="0"/>
        <w:i w:val="0"/>
        <w:sz w:val="20"/>
      </w:rPr>
    </w:lvl>
    <w:lvl w:ilvl="2">
      <w:start w:val="1"/>
      <w:numFmt w:val="decimal"/>
      <w:pStyle w:val="BilingualHeading3"/>
      <w:lvlText w:val="(%3)"/>
      <w:lvlJc w:val="left"/>
      <w:pPr>
        <w:tabs>
          <w:tab w:val="num" w:pos="1418"/>
        </w:tabs>
        <w:ind w:left="1418" w:hanging="709"/>
      </w:pPr>
      <w:rPr>
        <w:rFonts w:ascii="Arial" w:hAnsi="Arial" w:hint="default"/>
        <w:b w:val="0"/>
        <w:i w:val="0"/>
        <w:sz w:val="20"/>
      </w:rPr>
    </w:lvl>
    <w:lvl w:ilvl="3">
      <w:start w:val="1"/>
      <w:numFmt w:val="lowerLetter"/>
      <w:pStyle w:val="BilingualHeading4"/>
      <w:lvlText w:val="(%4)"/>
      <w:lvlJc w:val="left"/>
      <w:pPr>
        <w:tabs>
          <w:tab w:val="num" w:pos="2126"/>
        </w:tabs>
        <w:ind w:left="2126" w:hanging="708"/>
      </w:pPr>
      <w:rPr>
        <w:rFonts w:ascii="Arial" w:hAnsi="Arial" w:hint="default"/>
        <w:b w:val="0"/>
        <w:i w:val="0"/>
        <w:sz w:val="20"/>
      </w:rPr>
    </w:lvl>
    <w:lvl w:ilvl="4">
      <w:start w:val="1"/>
      <w:numFmt w:val="lowerRoman"/>
      <w:pStyle w:val="BilingualHeading5"/>
      <w:lvlText w:val="(%5)"/>
      <w:lvlJc w:val="left"/>
      <w:pPr>
        <w:tabs>
          <w:tab w:val="num" w:pos="2835"/>
        </w:tabs>
        <w:ind w:left="2835" w:hanging="709"/>
      </w:pPr>
      <w:rPr>
        <w:rFonts w:ascii="Arial" w:hAnsi="Arial" w:hint="default"/>
        <w:b w:val="0"/>
        <w:i w:val="0"/>
        <w:sz w:val="20"/>
      </w:rPr>
    </w:lvl>
    <w:lvl w:ilvl="5">
      <w:start w:val="1"/>
      <w:numFmt w:val="upperLetter"/>
      <w:pStyle w:val="Bilingu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411F1555"/>
    <w:multiLevelType w:val="hybridMultilevel"/>
    <w:tmpl w:val="0AEC43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196262"/>
    <w:multiLevelType w:val="hybridMultilevel"/>
    <w:tmpl w:val="244A7022"/>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7" w15:restartNumberingAfterBreak="0">
    <w:nsid w:val="5FDF3DC8"/>
    <w:multiLevelType w:val="multilevel"/>
    <w:tmpl w:val="9F004F4C"/>
    <w:lvl w:ilvl="0">
      <w:start w:val="1"/>
      <w:numFmt w:val="upperLetter"/>
      <w:pStyle w:val="Annexure"/>
      <w:suff w:val="nothing"/>
      <w:lvlText w:val="Annexure %1"/>
      <w:lvlJc w:val="left"/>
      <w:pPr>
        <w:ind w:left="431" w:hanging="431"/>
      </w:pPr>
      <w:rPr>
        <w:rFonts w:ascii="Arial" w:hAnsi="Arial"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62483434"/>
    <w:multiLevelType w:val="multilevel"/>
    <w:tmpl w:val="C72679B4"/>
    <w:lvl w:ilvl="0">
      <w:start w:val="1"/>
      <w:numFmt w:val="bullet"/>
      <w:pStyle w:val="NRFABullet1"/>
      <w:lvlText w:val=""/>
      <w:lvlJc w:val="left"/>
      <w:pPr>
        <w:ind w:left="709" w:hanging="709"/>
      </w:pPr>
      <w:rPr>
        <w:rFonts w:ascii="Symbol" w:hAnsi="Symbol" w:hint="default"/>
      </w:rPr>
    </w:lvl>
    <w:lvl w:ilvl="1">
      <w:start w:val="1"/>
      <w:numFmt w:val="bullet"/>
      <w:pStyle w:val="NRFABullet2"/>
      <w:lvlText w:val="-"/>
      <w:lvlJc w:val="left"/>
      <w:pPr>
        <w:ind w:left="1418" w:hanging="709"/>
      </w:pPr>
      <w:rPr>
        <w:rFonts w:ascii="Courier New" w:hAnsi="Courier New" w:hint="default"/>
      </w:rPr>
    </w:lvl>
    <w:lvl w:ilvl="2">
      <w:start w:val="1"/>
      <w:numFmt w:val="none"/>
      <w:lvlText w:val=""/>
      <w:lvlJc w:val="left"/>
      <w:pPr>
        <w:ind w:left="2126" w:hanging="708"/>
      </w:pPr>
      <w:rPr>
        <w:rFonts w:hint="default"/>
      </w:rPr>
    </w:lvl>
    <w:lvl w:ilvl="3">
      <w:start w:val="1"/>
      <w:numFmt w:val="none"/>
      <w:lvlText w:val=""/>
      <w:lvlJc w:val="left"/>
      <w:pPr>
        <w:ind w:left="2835" w:hanging="709"/>
      </w:pPr>
      <w:rPr>
        <w:rFonts w:hint="default"/>
      </w:rPr>
    </w:lvl>
    <w:lvl w:ilvl="4">
      <w:start w:val="1"/>
      <w:numFmt w:val="none"/>
      <w:lvlText w:val=""/>
      <w:lvlJc w:val="left"/>
      <w:pPr>
        <w:ind w:left="3544" w:hanging="709"/>
      </w:pPr>
      <w:rPr>
        <w:rFonts w:hint="default"/>
      </w:rPr>
    </w:lvl>
    <w:lvl w:ilvl="5">
      <w:start w:val="1"/>
      <w:numFmt w:val="none"/>
      <w:lvlText w:val=""/>
      <w:lvlJc w:val="left"/>
      <w:pPr>
        <w:ind w:left="4253" w:hanging="709"/>
      </w:pPr>
      <w:rPr>
        <w:rFonts w:hint="default"/>
      </w:rPr>
    </w:lvl>
    <w:lvl w:ilvl="6">
      <w:start w:val="1"/>
      <w:numFmt w:val="none"/>
      <w:lvlText w:val="%7"/>
      <w:lvlJc w:val="left"/>
      <w:pPr>
        <w:ind w:left="4820" w:hanging="709"/>
      </w:pPr>
      <w:rPr>
        <w:rFonts w:hint="default"/>
      </w:rPr>
    </w:lvl>
    <w:lvl w:ilvl="7">
      <w:start w:val="1"/>
      <w:numFmt w:val="none"/>
      <w:lvlText w:val=""/>
      <w:lvlJc w:val="left"/>
      <w:pPr>
        <w:ind w:left="5528" w:hanging="708"/>
      </w:pPr>
      <w:rPr>
        <w:rFonts w:hint="default"/>
      </w:rPr>
    </w:lvl>
    <w:lvl w:ilvl="8">
      <w:start w:val="1"/>
      <w:numFmt w:val="none"/>
      <w:lvlText w:val=""/>
      <w:lvlJc w:val="left"/>
      <w:pPr>
        <w:ind w:left="6237" w:hanging="709"/>
      </w:pPr>
      <w:rPr>
        <w:rFonts w:hint="default"/>
      </w:rPr>
    </w:lvl>
  </w:abstractNum>
  <w:abstractNum w:abstractNumId="19" w15:restartNumberingAfterBreak="0">
    <w:nsid w:val="6471022D"/>
    <w:multiLevelType w:val="hybridMultilevel"/>
    <w:tmpl w:val="6E82D220"/>
    <w:lvl w:ilvl="0" w:tplc="ABF686EE">
      <w:start w:val="1"/>
      <w:numFmt w:val="decimal"/>
      <w:pStyle w:val="BilingualItem"/>
      <w:lvlText w:val="Item %1"/>
      <w:lvlJc w:val="left"/>
      <w:pPr>
        <w:ind w:left="720" w:hanging="360"/>
      </w:pPr>
      <w:rPr>
        <w:rFonts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96724856">
    <w:abstractNumId w:val="3"/>
  </w:num>
  <w:num w:numId="2" w16cid:durableId="1190021426">
    <w:abstractNumId w:val="17"/>
  </w:num>
  <w:num w:numId="3" w16cid:durableId="1778867023">
    <w:abstractNumId w:val="4"/>
  </w:num>
  <w:num w:numId="4" w16cid:durableId="2082361491">
    <w:abstractNumId w:val="14"/>
  </w:num>
  <w:num w:numId="5" w16cid:durableId="2006007671">
    <w:abstractNumId w:val="19"/>
  </w:num>
  <w:num w:numId="6" w16cid:durableId="11076643">
    <w:abstractNumId w:val="11"/>
  </w:num>
  <w:num w:numId="7" w16cid:durableId="1874416184">
    <w:abstractNumId w:val="2"/>
  </w:num>
  <w:num w:numId="8" w16cid:durableId="124081322">
    <w:abstractNumId w:val="1"/>
  </w:num>
  <w:num w:numId="9" w16cid:durableId="1564103736">
    <w:abstractNumId w:val="3"/>
  </w:num>
  <w:num w:numId="10" w16cid:durableId="1399133738">
    <w:abstractNumId w:val="12"/>
  </w:num>
  <w:num w:numId="11" w16cid:durableId="1183469186">
    <w:abstractNumId w:val="18"/>
  </w:num>
  <w:num w:numId="12" w16cid:durableId="1011487321">
    <w:abstractNumId w:val="8"/>
  </w:num>
  <w:num w:numId="13" w16cid:durableId="273367129">
    <w:abstractNumId w:val="13"/>
  </w:num>
  <w:num w:numId="14" w16cid:durableId="329915733">
    <w:abstractNumId w:val="7"/>
  </w:num>
  <w:num w:numId="15" w16cid:durableId="531696559">
    <w:abstractNumId w:val="6"/>
  </w:num>
  <w:num w:numId="16" w16cid:durableId="1351109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05036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45235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4112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5418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4406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2505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5607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4819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10276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7716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9752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4603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24659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5108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29920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271347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16cid:durableId="46046485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1407035">
    <w:abstractNumId w:val="3"/>
  </w:num>
  <w:num w:numId="35" w16cid:durableId="53352675">
    <w:abstractNumId w:val="3"/>
  </w:num>
  <w:num w:numId="36" w16cid:durableId="240145659">
    <w:abstractNumId w:val="3"/>
  </w:num>
  <w:num w:numId="37" w16cid:durableId="4657819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5069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4694569">
    <w:abstractNumId w:val="3"/>
  </w:num>
  <w:num w:numId="40" w16cid:durableId="202641640">
    <w:abstractNumId w:val="3"/>
  </w:num>
  <w:num w:numId="41" w16cid:durableId="2093886769">
    <w:abstractNumId w:val="16"/>
  </w:num>
  <w:num w:numId="42" w16cid:durableId="173806330">
    <w:abstractNumId w:val="3"/>
  </w:num>
  <w:num w:numId="43" w16cid:durableId="995304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7312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47911946">
    <w:abstractNumId w:val="9"/>
  </w:num>
  <w:num w:numId="46" w16cid:durableId="1571422953">
    <w:abstractNumId w:val="3"/>
  </w:num>
  <w:num w:numId="47" w16cid:durableId="1315835948">
    <w:abstractNumId w:val="3"/>
  </w:num>
  <w:num w:numId="48" w16cid:durableId="1059404503">
    <w:abstractNumId w:val="5"/>
  </w:num>
  <w:num w:numId="49" w16cid:durableId="875699986">
    <w:abstractNumId w:val="10"/>
  </w:num>
  <w:num w:numId="50" w16cid:durableId="185945515">
    <w:abstractNumId w:val="3"/>
  </w:num>
  <w:num w:numId="51" w16cid:durableId="1611467736">
    <w:abstractNumId w:val="3"/>
  </w:num>
  <w:num w:numId="52" w16cid:durableId="518353218">
    <w:abstractNumId w:val="3"/>
  </w:num>
  <w:num w:numId="53" w16cid:durableId="1239635137">
    <w:abstractNumId w:val="3"/>
  </w:num>
  <w:num w:numId="54" w16cid:durableId="287443067">
    <w:abstractNumId w:val="3"/>
  </w:num>
  <w:num w:numId="55" w16cid:durableId="1321814193">
    <w:abstractNumId w:val="3"/>
  </w:num>
  <w:num w:numId="56" w16cid:durableId="285355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84331994">
    <w:abstractNumId w:val="15"/>
  </w:num>
  <w:num w:numId="58" w16cid:durableId="1859614610">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B3C"/>
    <w:rsid w:val="000056CE"/>
    <w:rsid w:val="000067C5"/>
    <w:rsid w:val="000122AD"/>
    <w:rsid w:val="00016AAB"/>
    <w:rsid w:val="000218FE"/>
    <w:rsid w:val="0002683B"/>
    <w:rsid w:val="00031F30"/>
    <w:rsid w:val="00046875"/>
    <w:rsid w:val="00053A3C"/>
    <w:rsid w:val="00061040"/>
    <w:rsid w:val="000715B3"/>
    <w:rsid w:val="000A6A63"/>
    <w:rsid w:val="000B7C37"/>
    <w:rsid w:val="000C69A5"/>
    <w:rsid w:val="000D08F3"/>
    <w:rsid w:val="000F0DCE"/>
    <w:rsid w:val="00100BC0"/>
    <w:rsid w:val="0010582D"/>
    <w:rsid w:val="001220E5"/>
    <w:rsid w:val="00124169"/>
    <w:rsid w:val="00133280"/>
    <w:rsid w:val="00146426"/>
    <w:rsid w:val="00160B07"/>
    <w:rsid w:val="00173FF2"/>
    <w:rsid w:val="00175087"/>
    <w:rsid w:val="00180E40"/>
    <w:rsid w:val="00193DDC"/>
    <w:rsid w:val="001B0727"/>
    <w:rsid w:val="001B7A8D"/>
    <w:rsid w:val="001C0F01"/>
    <w:rsid w:val="001E29E2"/>
    <w:rsid w:val="001E4FC7"/>
    <w:rsid w:val="00200893"/>
    <w:rsid w:val="002433E6"/>
    <w:rsid w:val="00250745"/>
    <w:rsid w:val="002533FC"/>
    <w:rsid w:val="002535F9"/>
    <w:rsid w:val="00267C00"/>
    <w:rsid w:val="002A138F"/>
    <w:rsid w:val="002A7A46"/>
    <w:rsid w:val="002A7A5F"/>
    <w:rsid w:val="002B1393"/>
    <w:rsid w:val="002B17C2"/>
    <w:rsid w:val="002B524F"/>
    <w:rsid w:val="002B7C58"/>
    <w:rsid w:val="002C6F65"/>
    <w:rsid w:val="002D1CE0"/>
    <w:rsid w:val="002D2927"/>
    <w:rsid w:val="002E6C38"/>
    <w:rsid w:val="00304838"/>
    <w:rsid w:val="00325BA0"/>
    <w:rsid w:val="00335AC9"/>
    <w:rsid w:val="00342CBB"/>
    <w:rsid w:val="00345159"/>
    <w:rsid w:val="00346789"/>
    <w:rsid w:val="00347F83"/>
    <w:rsid w:val="003578C5"/>
    <w:rsid w:val="0038414A"/>
    <w:rsid w:val="003973C2"/>
    <w:rsid w:val="003A355D"/>
    <w:rsid w:val="003B09DC"/>
    <w:rsid w:val="003B2C35"/>
    <w:rsid w:val="003D0785"/>
    <w:rsid w:val="003D2FE5"/>
    <w:rsid w:val="003D5C64"/>
    <w:rsid w:val="003D771A"/>
    <w:rsid w:val="003E127E"/>
    <w:rsid w:val="003E14B2"/>
    <w:rsid w:val="003E5729"/>
    <w:rsid w:val="003E6798"/>
    <w:rsid w:val="004007EB"/>
    <w:rsid w:val="0040418C"/>
    <w:rsid w:val="00422AD2"/>
    <w:rsid w:val="0042465E"/>
    <w:rsid w:val="00426A62"/>
    <w:rsid w:val="00432CB7"/>
    <w:rsid w:val="00434CA9"/>
    <w:rsid w:val="00440D6A"/>
    <w:rsid w:val="00441536"/>
    <w:rsid w:val="00455B02"/>
    <w:rsid w:val="00492AEF"/>
    <w:rsid w:val="004945AD"/>
    <w:rsid w:val="00495686"/>
    <w:rsid w:val="004A397A"/>
    <w:rsid w:val="004C6F42"/>
    <w:rsid w:val="004C7BD4"/>
    <w:rsid w:val="004F2EA6"/>
    <w:rsid w:val="004F4B7C"/>
    <w:rsid w:val="004F6715"/>
    <w:rsid w:val="004F728E"/>
    <w:rsid w:val="00507E76"/>
    <w:rsid w:val="00521333"/>
    <w:rsid w:val="00526D89"/>
    <w:rsid w:val="0054745B"/>
    <w:rsid w:val="00550C67"/>
    <w:rsid w:val="005516EB"/>
    <w:rsid w:val="0055383B"/>
    <w:rsid w:val="00555669"/>
    <w:rsid w:val="0055755B"/>
    <w:rsid w:val="0056352A"/>
    <w:rsid w:val="00563E05"/>
    <w:rsid w:val="005647E4"/>
    <w:rsid w:val="005673B7"/>
    <w:rsid w:val="005904BD"/>
    <w:rsid w:val="00591F38"/>
    <w:rsid w:val="005D0085"/>
    <w:rsid w:val="005F45CC"/>
    <w:rsid w:val="006017FF"/>
    <w:rsid w:val="006021E6"/>
    <w:rsid w:val="00610F74"/>
    <w:rsid w:val="00613718"/>
    <w:rsid w:val="006274AF"/>
    <w:rsid w:val="006409B1"/>
    <w:rsid w:val="00660C8E"/>
    <w:rsid w:val="0067494A"/>
    <w:rsid w:val="00677CDA"/>
    <w:rsid w:val="00685F73"/>
    <w:rsid w:val="0069635E"/>
    <w:rsid w:val="006B01DE"/>
    <w:rsid w:val="006B03C2"/>
    <w:rsid w:val="006B658A"/>
    <w:rsid w:val="006C715E"/>
    <w:rsid w:val="006D6E66"/>
    <w:rsid w:val="006E580C"/>
    <w:rsid w:val="006F2031"/>
    <w:rsid w:val="00716A25"/>
    <w:rsid w:val="007336CD"/>
    <w:rsid w:val="007423A6"/>
    <w:rsid w:val="00744B27"/>
    <w:rsid w:val="00756D8C"/>
    <w:rsid w:val="00763863"/>
    <w:rsid w:val="007743AE"/>
    <w:rsid w:val="007A2273"/>
    <w:rsid w:val="007A2DA4"/>
    <w:rsid w:val="007B0EAB"/>
    <w:rsid w:val="007D306D"/>
    <w:rsid w:val="007E7907"/>
    <w:rsid w:val="007F2016"/>
    <w:rsid w:val="007F393B"/>
    <w:rsid w:val="007F6061"/>
    <w:rsid w:val="0081538F"/>
    <w:rsid w:val="008269B4"/>
    <w:rsid w:val="0083573C"/>
    <w:rsid w:val="008411CA"/>
    <w:rsid w:val="008441BA"/>
    <w:rsid w:val="00844B82"/>
    <w:rsid w:val="00857D27"/>
    <w:rsid w:val="00866D73"/>
    <w:rsid w:val="00875179"/>
    <w:rsid w:val="00877247"/>
    <w:rsid w:val="00881C50"/>
    <w:rsid w:val="0088587D"/>
    <w:rsid w:val="00892894"/>
    <w:rsid w:val="00892CF0"/>
    <w:rsid w:val="0089772B"/>
    <w:rsid w:val="008A17CC"/>
    <w:rsid w:val="008A382E"/>
    <w:rsid w:val="008B235E"/>
    <w:rsid w:val="008B2D7A"/>
    <w:rsid w:val="008C7851"/>
    <w:rsid w:val="00905A4E"/>
    <w:rsid w:val="00913F9C"/>
    <w:rsid w:val="00921B5E"/>
    <w:rsid w:val="00930717"/>
    <w:rsid w:val="00931AEB"/>
    <w:rsid w:val="00932240"/>
    <w:rsid w:val="0093309A"/>
    <w:rsid w:val="00943E20"/>
    <w:rsid w:val="0094464D"/>
    <w:rsid w:val="00947272"/>
    <w:rsid w:val="009546AF"/>
    <w:rsid w:val="00972957"/>
    <w:rsid w:val="0097754E"/>
    <w:rsid w:val="00985257"/>
    <w:rsid w:val="009A665F"/>
    <w:rsid w:val="009B0ADD"/>
    <w:rsid w:val="009C7B3C"/>
    <w:rsid w:val="009D08A3"/>
    <w:rsid w:val="009D0D7C"/>
    <w:rsid w:val="009D67EE"/>
    <w:rsid w:val="009E18F1"/>
    <w:rsid w:val="009F3906"/>
    <w:rsid w:val="009F4F65"/>
    <w:rsid w:val="00A17B2B"/>
    <w:rsid w:val="00A27B38"/>
    <w:rsid w:val="00A318A4"/>
    <w:rsid w:val="00A451A9"/>
    <w:rsid w:val="00A73597"/>
    <w:rsid w:val="00A9683F"/>
    <w:rsid w:val="00AC52AF"/>
    <w:rsid w:val="00AC6E9D"/>
    <w:rsid w:val="00AD468D"/>
    <w:rsid w:val="00AD71D5"/>
    <w:rsid w:val="00AE1EA9"/>
    <w:rsid w:val="00B4610D"/>
    <w:rsid w:val="00B65337"/>
    <w:rsid w:val="00B72062"/>
    <w:rsid w:val="00B77C2F"/>
    <w:rsid w:val="00B807CD"/>
    <w:rsid w:val="00B87B2B"/>
    <w:rsid w:val="00B90AA6"/>
    <w:rsid w:val="00B97F22"/>
    <w:rsid w:val="00BA12B2"/>
    <w:rsid w:val="00BB1C2F"/>
    <w:rsid w:val="00BB4A1C"/>
    <w:rsid w:val="00BB7FF8"/>
    <w:rsid w:val="00BC6068"/>
    <w:rsid w:val="00BD645D"/>
    <w:rsid w:val="00BE5C57"/>
    <w:rsid w:val="00BF61DF"/>
    <w:rsid w:val="00C201B8"/>
    <w:rsid w:val="00C223DA"/>
    <w:rsid w:val="00C270C1"/>
    <w:rsid w:val="00C4448A"/>
    <w:rsid w:val="00C622C3"/>
    <w:rsid w:val="00C62C24"/>
    <w:rsid w:val="00C66EE8"/>
    <w:rsid w:val="00C77E30"/>
    <w:rsid w:val="00C95137"/>
    <w:rsid w:val="00C9614F"/>
    <w:rsid w:val="00CB6D7A"/>
    <w:rsid w:val="00CC0FF9"/>
    <w:rsid w:val="00CD0548"/>
    <w:rsid w:val="00CD159E"/>
    <w:rsid w:val="00CE0EE4"/>
    <w:rsid w:val="00CE30A3"/>
    <w:rsid w:val="00CE7535"/>
    <w:rsid w:val="00CF052D"/>
    <w:rsid w:val="00D02BA0"/>
    <w:rsid w:val="00D0334B"/>
    <w:rsid w:val="00D06BBB"/>
    <w:rsid w:val="00D07E87"/>
    <w:rsid w:val="00D135BA"/>
    <w:rsid w:val="00D21D5A"/>
    <w:rsid w:val="00D22E1B"/>
    <w:rsid w:val="00D24B8B"/>
    <w:rsid w:val="00D26218"/>
    <w:rsid w:val="00D3326A"/>
    <w:rsid w:val="00D410BF"/>
    <w:rsid w:val="00D63829"/>
    <w:rsid w:val="00D7768C"/>
    <w:rsid w:val="00D77E1F"/>
    <w:rsid w:val="00D93D7D"/>
    <w:rsid w:val="00DA5A94"/>
    <w:rsid w:val="00DA5FF3"/>
    <w:rsid w:val="00DC2B5D"/>
    <w:rsid w:val="00DD20D3"/>
    <w:rsid w:val="00DE06CA"/>
    <w:rsid w:val="00DF34AA"/>
    <w:rsid w:val="00E03533"/>
    <w:rsid w:val="00E0411C"/>
    <w:rsid w:val="00E314C6"/>
    <w:rsid w:val="00E32C98"/>
    <w:rsid w:val="00E86624"/>
    <w:rsid w:val="00E86C23"/>
    <w:rsid w:val="00E97A18"/>
    <w:rsid w:val="00ED20B5"/>
    <w:rsid w:val="00EE03A0"/>
    <w:rsid w:val="00EE2127"/>
    <w:rsid w:val="00EE5118"/>
    <w:rsid w:val="00EE7DF3"/>
    <w:rsid w:val="00EF2D9C"/>
    <w:rsid w:val="00F14DE3"/>
    <w:rsid w:val="00F2614D"/>
    <w:rsid w:val="00F2651F"/>
    <w:rsid w:val="00F44A82"/>
    <w:rsid w:val="00F4746C"/>
    <w:rsid w:val="00F53320"/>
    <w:rsid w:val="00F7350A"/>
    <w:rsid w:val="00F7455A"/>
    <w:rsid w:val="00F81E0E"/>
    <w:rsid w:val="00F84094"/>
    <w:rsid w:val="00F848D8"/>
    <w:rsid w:val="00FA3514"/>
    <w:rsid w:val="00FA7F08"/>
    <w:rsid w:val="00FB3DF1"/>
    <w:rsid w:val="00FB653E"/>
    <w:rsid w:val="00FB79DF"/>
    <w:rsid w:val="00FC29BD"/>
    <w:rsid w:val="00FE2968"/>
    <w:rsid w:val="00FE4BED"/>
    <w:rsid w:val="00FE6D66"/>
    <w:rsid w:val="00FF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C0DD8"/>
  <w15:docId w15:val="{4F90C3FD-B129-4FD9-9F50-5616EAA6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8A3"/>
    <w:pPr>
      <w:spacing w:before="240"/>
      <w:ind w:left="709" w:hanging="709"/>
    </w:pPr>
    <w:rPr>
      <w:rFonts w:ascii="Arial" w:hAnsi="Arial"/>
      <w:lang w:val="en-AU"/>
    </w:rPr>
  </w:style>
  <w:style w:type="paragraph" w:styleId="Heading1">
    <w:name w:val="heading 1"/>
    <w:aliases w:val="h1,Section heading,TOC 11,Section Heading,(Chapter Nbr),Topic Heading 1,Reshdr1,Section1,Section2,Section11,H1,tchead,no number,no number1,no number2,no number11,no number3,no number12,no number21,no number111,no number4,No numbers,Para1,h11,1"/>
    <w:basedOn w:val="Normal"/>
    <w:next w:val="Heading2"/>
    <w:qFormat/>
    <w:rsid w:val="009D08A3"/>
    <w:pPr>
      <w:keepNext/>
      <w:numPr>
        <w:numId w:val="1"/>
      </w:numPr>
      <w:spacing w:before="360"/>
      <w:outlineLvl w:val="0"/>
    </w:pPr>
    <w:rPr>
      <w:b/>
      <w:sz w:val="24"/>
    </w:rPr>
  </w:style>
  <w:style w:type="paragraph" w:styleId="Heading2">
    <w:name w:val="heading 2"/>
    <w:aliases w:val="h2,2,l2,list 2,list 2,heading 2TOC,Head 2,List level 2,Header 2,body,Attribute Heading 2,test,Para2,h21,h22,Bold 14,L2,sub-para,Heading 2 Para2,H2,Section,h2.H2,h2 main heading,B Sub/Bold,B Sub/Bold1,B Sub/Bold2,B Sub/Bold11,h2 main heading1"/>
    <w:basedOn w:val="Normal"/>
    <w:next w:val="BodyText2"/>
    <w:link w:val="Heading2Char"/>
    <w:qFormat/>
    <w:rsid w:val="009D08A3"/>
    <w:pPr>
      <w:numPr>
        <w:ilvl w:val="1"/>
        <w:numId w:val="1"/>
      </w:numPr>
      <w:outlineLvl w:val="1"/>
    </w:pPr>
  </w:style>
  <w:style w:type="paragraph" w:styleId="Heading3">
    <w:name w:val="heading 3"/>
    <w:aliases w:val="h3,H3,H31,Level 1 - 1,(Appendix Nbr),Topic Sub Heading,h31,h32,Para3,C Sub-Sub/Italic,h3 sub heading,Head 3,Head 31,Head 32,C Sub-Sub/Italic1,3,Sub2Para,(Alt+3),3m,Minor,sub-sub,31,sub-sub1,32,sub-sub2,33,sub-sub3,34,sub-sub4,h33,h34,h35,35,36"/>
    <w:basedOn w:val="Normal"/>
    <w:link w:val="Heading3Char"/>
    <w:qFormat/>
    <w:rsid w:val="009D08A3"/>
    <w:pPr>
      <w:numPr>
        <w:ilvl w:val="2"/>
        <w:numId w:val="1"/>
      </w:numPr>
      <w:outlineLvl w:val="2"/>
    </w:pPr>
  </w:style>
  <w:style w:type="paragraph" w:styleId="Heading4">
    <w:name w:val="heading 4"/>
    <w:aliases w:val="h4,Level 2 - a,(Small Appendix),Sub-Minor,Schedules,Schedules1,Schedules2,Schedules11,4,Heading 4 Char1,Heading 4 Char Char,Heading 4 Char1 Char1 Char,Heading 4 Char Char Char1 Char,h4 Char Char Char Char,h41 Char Char Char Char,H4,h41,h42,Par"/>
    <w:basedOn w:val="Normal"/>
    <w:link w:val="Heading4Char"/>
    <w:qFormat/>
    <w:rsid w:val="009D08A3"/>
    <w:pPr>
      <w:numPr>
        <w:ilvl w:val="3"/>
        <w:numId w:val="1"/>
      </w:numPr>
      <w:outlineLvl w:val="3"/>
    </w:pPr>
  </w:style>
  <w:style w:type="paragraph" w:styleId="Heading5">
    <w:name w:val="heading 5"/>
    <w:aliases w:val="Level 3 - i,Body Text (R),Appendix A to X,Heading 5   Appendix A to X,Appendix A to X1,Heading 5   Appendix A to X1,Heading 5   Appendix A to X2,Appendix A to X2,Heading 5   Appendix A to X11,Appendix A to X11,5,Heading 5 Char1,Para5 Char Char"/>
    <w:basedOn w:val="Normal"/>
    <w:link w:val="Heading5Char"/>
    <w:qFormat/>
    <w:rsid w:val="009D08A3"/>
    <w:pPr>
      <w:numPr>
        <w:ilvl w:val="4"/>
        <w:numId w:val="1"/>
      </w:numPr>
      <w:outlineLvl w:val="4"/>
    </w:pPr>
  </w:style>
  <w:style w:type="paragraph" w:styleId="Heading6">
    <w:name w:val="heading 6"/>
    <w:aliases w:val="Legal Level 1.,Heading 6  Appendix Y &amp; Z,Heading 6  Appendix Y &amp; Z1,Heading 6  Appendix Y &amp; Z2,Heading 6  Appendix Y &amp; Z11,heading6,L1 PIP,Name of Org,H6,a.,dash GS,Heading 6(unused),h6,Sub5Para,a,b,I,(I),Square Bullet list,Lev 6,sub-da,level6"/>
    <w:basedOn w:val="Normal"/>
    <w:qFormat/>
    <w:rsid w:val="009D08A3"/>
    <w:pPr>
      <w:numPr>
        <w:ilvl w:val="5"/>
        <w:numId w:val="1"/>
      </w:numPr>
      <w:outlineLvl w:val="5"/>
    </w:pPr>
  </w:style>
  <w:style w:type="paragraph" w:styleId="Heading7">
    <w:name w:val="heading 7"/>
    <w:basedOn w:val="Normal"/>
    <w:next w:val="Normal"/>
    <w:qFormat/>
    <w:rsid w:val="009D08A3"/>
    <w:pPr>
      <w:outlineLvl w:val="6"/>
    </w:pPr>
  </w:style>
  <w:style w:type="paragraph" w:styleId="Heading8">
    <w:name w:val="heading 8"/>
    <w:basedOn w:val="Normal"/>
    <w:next w:val="Normal"/>
    <w:qFormat/>
    <w:rsid w:val="009D08A3"/>
    <w:pPr>
      <w:outlineLvl w:val="7"/>
    </w:pPr>
  </w:style>
  <w:style w:type="paragraph" w:styleId="Heading9">
    <w:name w:val="heading 9"/>
    <w:basedOn w:val="Normal"/>
    <w:next w:val="Normal"/>
    <w:qFormat/>
    <w:rsid w:val="009D08A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
    <w:name w:val="Annexure"/>
    <w:basedOn w:val="Normal"/>
    <w:next w:val="BodyText1"/>
    <w:rsid w:val="009D08A3"/>
    <w:pPr>
      <w:numPr>
        <w:numId w:val="2"/>
      </w:numPr>
      <w:outlineLvl w:val="0"/>
    </w:pPr>
    <w:rPr>
      <w:b/>
      <w:sz w:val="24"/>
    </w:rPr>
  </w:style>
  <w:style w:type="paragraph" w:customStyle="1" w:styleId="AText">
    <w:name w:val="AText"/>
    <w:basedOn w:val="Normal"/>
    <w:rsid w:val="009D08A3"/>
    <w:pPr>
      <w:keepLines/>
    </w:pPr>
  </w:style>
  <w:style w:type="paragraph" w:customStyle="1" w:styleId="AuthorPageDate1">
    <w:name w:val="Author  Page #  Date1"/>
    <w:rsid w:val="009D08A3"/>
    <w:rPr>
      <w:sz w:val="24"/>
      <w:szCs w:val="24"/>
      <w:lang w:val="en-AU"/>
    </w:rPr>
  </w:style>
  <w:style w:type="paragraph" w:styleId="BodyText">
    <w:name w:val="Body Text"/>
    <w:basedOn w:val="Normal"/>
    <w:link w:val="BodyTextChar"/>
    <w:rsid w:val="009D08A3"/>
    <w:pPr>
      <w:tabs>
        <w:tab w:val="left" w:pos="1701"/>
      </w:tabs>
    </w:pPr>
  </w:style>
  <w:style w:type="paragraph" w:customStyle="1" w:styleId="BodyText1">
    <w:name w:val="Body Text 1"/>
    <w:basedOn w:val="Normal"/>
    <w:rsid w:val="009D08A3"/>
  </w:style>
  <w:style w:type="paragraph" w:styleId="BodyText2">
    <w:name w:val="Body Text 2"/>
    <w:basedOn w:val="Normal"/>
    <w:link w:val="BodyText2Char"/>
    <w:rsid w:val="009D08A3"/>
  </w:style>
  <w:style w:type="paragraph" w:styleId="BodyText3">
    <w:name w:val="Body Text 3"/>
    <w:basedOn w:val="Normal"/>
    <w:rsid w:val="009D08A3"/>
    <w:pPr>
      <w:ind w:left="1418"/>
    </w:pPr>
  </w:style>
  <w:style w:type="paragraph" w:customStyle="1" w:styleId="BodyText4">
    <w:name w:val="Body Text 4"/>
    <w:basedOn w:val="Normal"/>
    <w:rsid w:val="009D08A3"/>
    <w:pPr>
      <w:ind w:left="2126"/>
    </w:pPr>
  </w:style>
  <w:style w:type="paragraph" w:customStyle="1" w:styleId="BodyText5">
    <w:name w:val="Body Text 5"/>
    <w:basedOn w:val="Normal"/>
    <w:rsid w:val="009D08A3"/>
    <w:pPr>
      <w:ind w:left="2835"/>
    </w:pPr>
  </w:style>
  <w:style w:type="paragraph" w:customStyle="1" w:styleId="BodyText6">
    <w:name w:val="Body Text 6"/>
    <w:basedOn w:val="Normal"/>
    <w:rsid w:val="009D08A3"/>
    <w:pPr>
      <w:ind w:left="3544"/>
    </w:pPr>
  </w:style>
  <w:style w:type="paragraph" w:styleId="Caption">
    <w:name w:val="caption"/>
    <w:basedOn w:val="Normal"/>
    <w:next w:val="Normal"/>
    <w:rsid w:val="009D08A3"/>
    <w:pPr>
      <w:spacing w:before="120" w:after="120"/>
    </w:pPr>
    <w:rPr>
      <w:b/>
    </w:rPr>
  </w:style>
  <w:style w:type="paragraph" w:customStyle="1" w:styleId="CommentBox">
    <w:name w:val="Comment Box"/>
    <w:basedOn w:val="Normal"/>
    <w:link w:val="CommentBoxChar"/>
    <w:rsid w:val="009D08A3"/>
    <w:pPr>
      <w:pBdr>
        <w:top w:val="single" w:sz="4" w:space="1" w:color="auto"/>
        <w:left w:val="single" w:sz="4" w:space="4" w:color="auto"/>
        <w:bottom w:val="single" w:sz="4" w:space="1" w:color="auto"/>
        <w:right w:val="single" w:sz="4" w:space="4" w:color="auto"/>
      </w:pBdr>
      <w:shd w:val="pct12" w:color="auto" w:fill="FFFFFF"/>
    </w:pPr>
  </w:style>
  <w:style w:type="paragraph" w:customStyle="1" w:styleId="DefaultParagraphFont1">
    <w:name w:val="Default Paragraph Font1"/>
    <w:basedOn w:val="Normal"/>
  </w:style>
  <w:style w:type="paragraph" w:styleId="Footer">
    <w:name w:val="footer"/>
    <w:basedOn w:val="Normal"/>
    <w:link w:val="FooterChar"/>
    <w:rsid w:val="009D08A3"/>
    <w:rPr>
      <w:sz w:val="16"/>
    </w:rPr>
  </w:style>
  <w:style w:type="paragraph" w:customStyle="1" w:styleId="Disclaimer">
    <w:name w:val="Disclaimer"/>
    <w:basedOn w:val="Footer"/>
    <w:rsid w:val="009D08A3"/>
    <w:pPr>
      <w:jc w:val="center"/>
    </w:pPr>
    <w:rPr>
      <w:rFonts w:ascii="Times New Roman" w:hAnsi="Times New Roman"/>
      <w:b/>
      <w:i/>
      <w:sz w:val="18"/>
    </w:rPr>
  </w:style>
  <w:style w:type="paragraph" w:customStyle="1" w:styleId="Fax">
    <w:name w:val="Fax"/>
    <w:basedOn w:val="Normal"/>
    <w:rsid w:val="009D08A3"/>
    <w:pPr>
      <w:tabs>
        <w:tab w:val="left" w:pos="2694"/>
      </w:tabs>
      <w:spacing w:line="360" w:lineRule="auto"/>
      <w:ind w:left="2693" w:hanging="2693"/>
    </w:pPr>
    <w:rPr>
      <w:b/>
    </w:rPr>
  </w:style>
  <w:style w:type="paragraph" w:customStyle="1" w:styleId="FaxHeader">
    <w:name w:val="FaxHeader"/>
    <w:basedOn w:val="Normal"/>
    <w:rsid w:val="009D08A3"/>
    <w:pPr>
      <w:tabs>
        <w:tab w:val="left" w:pos="2693"/>
      </w:tabs>
      <w:ind w:left="2693" w:hanging="2693"/>
    </w:pPr>
  </w:style>
  <w:style w:type="paragraph" w:styleId="Header">
    <w:name w:val="header"/>
    <w:basedOn w:val="Normal"/>
    <w:rsid w:val="009D08A3"/>
  </w:style>
  <w:style w:type="character" w:styleId="Hyperlink">
    <w:name w:val="Hyperlink"/>
    <w:basedOn w:val="DefaultParagraphFont"/>
    <w:uiPriority w:val="99"/>
    <w:rsid w:val="009D08A3"/>
    <w:rPr>
      <w:color w:val="0000FF"/>
      <w:u w:val="single"/>
    </w:rPr>
  </w:style>
  <w:style w:type="paragraph" w:customStyle="1" w:styleId="Item">
    <w:name w:val="Item"/>
    <w:next w:val="BodyText3"/>
    <w:rsid w:val="009D08A3"/>
    <w:pPr>
      <w:keepNext/>
      <w:numPr>
        <w:numId w:val="10"/>
      </w:numPr>
      <w:spacing w:before="240"/>
    </w:pPr>
    <w:rPr>
      <w:rFonts w:ascii="Arial" w:hAnsi="Arial"/>
      <w:b/>
      <w:lang w:val="en-AU"/>
    </w:rPr>
  </w:style>
  <w:style w:type="character" w:styleId="PageNumber">
    <w:name w:val="page number"/>
    <w:basedOn w:val="DefaultParagraphFont"/>
    <w:rsid w:val="009D08A3"/>
    <w:rPr>
      <w:sz w:val="20"/>
    </w:rPr>
  </w:style>
  <w:style w:type="paragraph" w:customStyle="1" w:styleId="Recital">
    <w:name w:val="Recital"/>
    <w:basedOn w:val="Normal"/>
    <w:rsid w:val="009D08A3"/>
    <w:pPr>
      <w:numPr>
        <w:numId w:val="12"/>
      </w:numPr>
    </w:pPr>
  </w:style>
  <w:style w:type="paragraph" w:customStyle="1" w:styleId="Schedule">
    <w:name w:val="Schedule"/>
    <w:basedOn w:val="Normal"/>
    <w:next w:val="BodyText1"/>
    <w:rsid w:val="009D08A3"/>
    <w:pPr>
      <w:keepNext/>
      <w:numPr>
        <w:numId w:val="13"/>
      </w:numPr>
      <w:spacing w:before="480"/>
      <w:outlineLvl w:val="0"/>
    </w:pPr>
    <w:rPr>
      <w:b/>
      <w:sz w:val="24"/>
    </w:rPr>
  </w:style>
  <w:style w:type="paragraph" w:styleId="Subtitle">
    <w:name w:val="Subtitle"/>
    <w:basedOn w:val="Normal"/>
    <w:next w:val="BodyText1"/>
    <w:qFormat/>
    <w:rsid w:val="009D08A3"/>
    <w:pPr>
      <w:keepNext/>
      <w:spacing w:before="480"/>
    </w:pPr>
    <w:rPr>
      <w:b/>
      <w:sz w:val="24"/>
    </w:rPr>
  </w:style>
  <w:style w:type="paragraph" w:customStyle="1" w:styleId="TableText">
    <w:name w:val="Table Text"/>
    <w:basedOn w:val="Normal"/>
    <w:rsid w:val="009D08A3"/>
    <w:pPr>
      <w:spacing w:before="60" w:after="60"/>
    </w:pPr>
  </w:style>
  <w:style w:type="paragraph" w:styleId="Title">
    <w:name w:val="Title"/>
    <w:basedOn w:val="Normal"/>
    <w:next w:val="Normal"/>
    <w:link w:val="TitleChar"/>
    <w:qFormat/>
    <w:rsid w:val="009D08A3"/>
    <w:pPr>
      <w:spacing w:after="360"/>
    </w:pPr>
    <w:rPr>
      <w:b/>
      <w:sz w:val="40"/>
    </w:rPr>
  </w:style>
  <w:style w:type="paragraph" w:styleId="TOC1">
    <w:name w:val="toc 1"/>
    <w:basedOn w:val="Normal"/>
    <w:next w:val="Normal"/>
    <w:semiHidden/>
    <w:rsid w:val="009D08A3"/>
    <w:pPr>
      <w:tabs>
        <w:tab w:val="right" w:leader="dot" w:pos="8789"/>
      </w:tabs>
      <w:spacing w:before="60" w:after="60"/>
      <w:ind w:right="425"/>
      <w:outlineLvl w:val="0"/>
    </w:pPr>
  </w:style>
  <w:style w:type="paragraph" w:styleId="TOC2">
    <w:name w:val="toc 2"/>
    <w:basedOn w:val="Normal"/>
    <w:next w:val="Normal"/>
    <w:semiHidden/>
    <w:rsid w:val="009D08A3"/>
    <w:pPr>
      <w:tabs>
        <w:tab w:val="right" w:leader="dot" w:pos="8789"/>
      </w:tabs>
      <w:spacing w:before="60" w:after="60"/>
      <w:ind w:left="1418" w:right="425"/>
      <w:outlineLvl w:val="0"/>
    </w:pPr>
  </w:style>
  <w:style w:type="paragraph" w:styleId="TOC3">
    <w:name w:val="toc 3"/>
    <w:basedOn w:val="Normal"/>
    <w:next w:val="Normal"/>
    <w:semiHidden/>
    <w:rsid w:val="009D08A3"/>
    <w:pPr>
      <w:tabs>
        <w:tab w:val="right" w:pos="7938"/>
      </w:tabs>
      <w:spacing w:before="60" w:after="60"/>
      <w:ind w:left="442"/>
    </w:pPr>
  </w:style>
  <w:style w:type="paragraph" w:styleId="TOC4">
    <w:name w:val="toc 4"/>
    <w:basedOn w:val="Normal"/>
    <w:next w:val="Normal"/>
    <w:semiHidden/>
    <w:rsid w:val="009D08A3"/>
    <w:pPr>
      <w:tabs>
        <w:tab w:val="right" w:leader="dot" w:pos="8789"/>
      </w:tabs>
      <w:spacing w:before="60" w:after="60"/>
      <w:ind w:right="425"/>
    </w:pPr>
  </w:style>
  <w:style w:type="paragraph" w:styleId="TOC5">
    <w:name w:val="toc 5"/>
    <w:basedOn w:val="Normal"/>
    <w:next w:val="Normal"/>
    <w:semiHidden/>
    <w:rsid w:val="009D08A3"/>
    <w:pPr>
      <w:tabs>
        <w:tab w:val="right" w:leader="dot" w:pos="8789"/>
      </w:tabs>
      <w:spacing w:before="60" w:after="60"/>
      <w:ind w:right="425"/>
    </w:pPr>
  </w:style>
  <w:style w:type="paragraph" w:styleId="TOC6">
    <w:name w:val="toc 6"/>
    <w:basedOn w:val="Normal"/>
    <w:next w:val="Normal"/>
    <w:semiHidden/>
    <w:rsid w:val="009D08A3"/>
    <w:pPr>
      <w:tabs>
        <w:tab w:val="right" w:leader="dot" w:pos="8789"/>
      </w:tabs>
      <w:spacing w:before="60" w:after="60"/>
      <w:ind w:right="425"/>
    </w:pPr>
  </w:style>
  <w:style w:type="paragraph" w:styleId="TOC7">
    <w:name w:val="toc 7"/>
    <w:basedOn w:val="Normal"/>
    <w:next w:val="Normal"/>
    <w:semiHidden/>
    <w:rsid w:val="009D08A3"/>
    <w:pPr>
      <w:tabs>
        <w:tab w:val="right" w:pos="8789"/>
      </w:tabs>
      <w:spacing w:before="60" w:after="60"/>
      <w:ind w:right="425"/>
    </w:pPr>
  </w:style>
  <w:style w:type="paragraph" w:styleId="TOC8">
    <w:name w:val="toc 8"/>
    <w:basedOn w:val="Normal"/>
    <w:next w:val="Normal"/>
    <w:semiHidden/>
    <w:rsid w:val="009D08A3"/>
    <w:pPr>
      <w:tabs>
        <w:tab w:val="right" w:leader="dot" w:pos="8789"/>
      </w:tabs>
      <w:spacing w:before="60" w:after="60"/>
      <w:ind w:right="425"/>
      <w:outlineLvl w:val="0"/>
    </w:pPr>
  </w:style>
  <w:style w:type="paragraph" w:styleId="TOC9">
    <w:name w:val="toc 9"/>
    <w:basedOn w:val="Normal"/>
    <w:next w:val="Normal"/>
    <w:semiHidden/>
    <w:rsid w:val="009D08A3"/>
    <w:pPr>
      <w:tabs>
        <w:tab w:val="right" w:leader="dot" w:pos="8789"/>
      </w:tabs>
      <w:spacing w:before="60" w:after="60"/>
      <w:ind w:right="425"/>
      <w:outlineLvl w:val="0"/>
    </w:pPr>
  </w:style>
  <w:style w:type="character" w:customStyle="1" w:styleId="BodyTextChar">
    <w:name w:val="Body Text Char"/>
    <w:basedOn w:val="DefaultParagraphFont"/>
    <w:link w:val="BodyText"/>
    <w:rsid w:val="009D08A3"/>
    <w:rPr>
      <w:rFonts w:ascii="Arial" w:hAnsi="Arial"/>
      <w:lang w:val="en-AU"/>
    </w:rPr>
  </w:style>
  <w:style w:type="paragraph" w:styleId="FootnoteText">
    <w:name w:val="footnote text"/>
    <w:basedOn w:val="Normal"/>
    <w:link w:val="FootnoteTextChar"/>
    <w:rsid w:val="009D08A3"/>
    <w:rPr>
      <w:sz w:val="18"/>
    </w:rPr>
  </w:style>
  <w:style w:type="character" w:customStyle="1" w:styleId="FootnoteTextChar">
    <w:name w:val="Footnote Text Char"/>
    <w:basedOn w:val="DefaultParagraphFont"/>
    <w:link w:val="FootnoteText"/>
    <w:rsid w:val="009D08A3"/>
    <w:rPr>
      <w:rFonts w:ascii="Arial" w:hAnsi="Arial"/>
      <w:sz w:val="18"/>
      <w:lang w:val="en-AU"/>
    </w:rPr>
  </w:style>
  <w:style w:type="paragraph" w:customStyle="1" w:styleId="NRFABullet1">
    <w:name w:val="NRFA Bullet 1"/>
    <w:basedOn w:val="BodyText2"/>
    <w:qFormat/>
    <w:rsid w:val="009D08A3"/>
    <w:pPr>
      <w:numPr>
        <w:numId w:val="11"/>
      </w:numPr>
      <w:tabs>
        <w:tab w:val="left" w:pos="709"/>
      </w:tabs>
      <w:outlineLvl w:val="0"/>
    </w:pPr>
  </w:style>
  <w:style w:type="paragraph" w:customStyle="1" w:styleId="NRFABullet2">
    <w:name w:val="NRFA Bullet 2"/>
    <w:basedOn w:val="NRFABullet1"/>
    <w:qFormat/>
    <w:rsid w:val="009D08A3"/>
    <w:pPr>
      <w:numPr>
        <w:ilvl w:val="1"/>
      </w:numPr>
      <w:outlineLvl w:val="1"/>
    </w:pPr>
  </w:style>
  <w:style w:type="table" w:customStyle="1" w:styleId="NRFATable">
    <w:name w:val="NRFA Table"/>
    <w:basedOn w:val="TableNormal"/>
    <w:rsid w:val="009D08A3"/>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rPr>
        <w:tblHeader/>
      </w:trPr>
      <w:tcPr>
        <w:shd w:val="clear" w:color="auto" w:fill="E6E6E6"/>
      </w:tcPr>
    </w:tblStylePr>
  </w:style>
  <w:style w:type="paragraph" w:customStyle="1" w:styleId="ScheduleNumbering1">
    <w:name w:val="Schedule Numbering 1"/>
    <w:basedOn w:val="Normal"/>
    <w:next w:val="ScheduleNumbering2"/>
    <w:rsid w:val="009D08A3"/>
    <w:pPr>
      <w:keepNext/>
      <w:widowControl w:val="0"/>
      <w:numPr>
        <w:numId w:val="14"/>
      </w:numPr>
      <w:outlineLvl w:val="0"/>
    </w:pPr>
    <w:rPr>
      <w:b/>
    </w:rPr>
  </w:style>
  <w:style w:type="paragraph" w:customStyle="1" w:styleId="ScheduleNumbering2">
    <w:name w:val="Schedule Numbering 2"/>
    <w:basedOn w:val="Normal"/>
    <w:rsid w:val="009D08A3"/>
    <w:pPr>
      <w:numPr>
        <w:ilvl w:val="1"/>
        <w:numId w:val="14"/>
      </w:numPr>
      <w:outlineLvl w:val="1"/>
    </w:pPr>
  </w:style>
  <w:style w:type="paragraph" w:customStyle="1" w:styleId="ScheduleNumbering3">
    <w:name w:val="Schedule Numbering 3"/>
    <w:basedOn w:val="Normal"/>
    <w:rsid w:val="009D08A3"/>
    <w:pPr>
      <w:numPr>
        <w:ilvl w:val="2"/>
        <w:numId w:val="14"/>
      </w:numPr>
      <w:outlineLvl w:val="2"/>
    </w:pPr>
  </w:style>
  <w:style w:type="paragraph" w:customStyle="1" w:styleId="ScheduleNumbering4">
    <w:name w:val="Schedule Numbering 4"/>
    <w:basedOn w:val="Normal"/>
    <w:rsid w:val="009D08A3"/>
    <w:pPr>
      <w:numPr>
        <w:ilvl w:val="3"/>
        <w:numId w:val="14"/>
      </w:numPr>
      <w:outlineLvl w:val="3"/>
    </w:pPr>
  </w:style>
  <w:style w:type="paragraph" w:customStyle="1" w:styleId="ScheduleNumbering5">
    <w:name w:val="Schedule Numbering 5"/>
    <w:basedOn w:val="Normal"/>
    <w:rsid w:val="009D08A3"/>
    <w:pPr>
      <w:numPr>
        <w:ilvl w:val="4"/>
        <w:numId w:val="14"/>
      </w:numPr>
      <w:outlineLvl w:val="4"/>
    </w:pPr>
  </w:style>
  <w:style w:type="character" w:customStyle="1" w:styleId="FooterChar">
    <w:name w:val="Footer Char"/>
    <w:link w:val="Footer"/>
    <w:rPr>
      <w:rFonts w:ascii="Arial" w:hAnsi="Arial"/>
      <w:sz w:val="16"/>
      <w:lang w:val="en-AU"/>
    </w:rPr>
  </w:style>
  <w:style w:type="paragraph" w:customStyle="1" w:styleId="BilingualHeading1">
    <w:name w:val="Bilingual Heading 1"/>
    <w:basedOn w:val="Normal"/>
    <w:next w:val="BilingualHeading2"/>
    <w:unhideWhenUsed/>
    <w:rsid w:val="009D08A3"/>
    <w:pPr>
      <w:keepNext/>
      <w:numPr>
        <w:numId w:val="4"/>
      </w:numPr>
      <w:spacing w:before="360"/>
    </w:pPr>
    <w:rPr>
      <w:b/>
      <w:sz w:val="24"/>
    </w:rPr>
  </w:style>
  <w:style w:type="paragraph" w:customStyle="1" w:styleId="BilingualHeading2">
    <w:name w:val="Bilingual Heading 2"/>
    <w:basedOn w:val="Normal"/>
    <w:next w:val="BodyText2"/>
    <w:unhideWhenUsed/>
    <w:rsid w:val="009D08A3"/>
    <w:pPr>
      <w:numPr>
        <w:ilvl w:val="1"/>
        <w:numId w:val="4"/>
      </w:numPr>
    </w:pPr>
  </w:style>
  <w:style w:type="paragraph" w:customStyle="1" w:styleId="BilingualHeading3">
    <w:name w:val="Bilingual Heading 3"/>
    <w:basedOn w:val="Normal"/>
    <w:unhideWhenUsed/>
    <w:rsid w:val="009D08A3"/>
    <w:pPr>
      <w:numPr>
        <w:ilvl w:val="2"/>
        <w:numId w:val="4"/>
      </w:numPr>
    </w:pPr>
  </w:style>
  <w:style w:type="paragraph" w:customStyle="1" w:styleId="BilingualHeading4">
    <w:name w:val="Bilingual Heading 4"/>
    <w:basedOn w:val="Normal"/>
    <w:unhideWhenUsed/>
    <w:rsid w:val="009D08A3"/>
    <w:pPr>
      <w:numPr>
        <w:ilvl w:val="3"/>
        <w:numId w:val="4"/>
      </w:numPr>
      <w:tabs>
        <w:tab w:val="clear" w:pos="2126"/>
        <w:tab w:val="num" w:pos="360"/>
      </w:tabs>
      <w:ind w:left="709" w:hanging="709"/>
    </w:pPr>
  </w:style>
  <w:style w:type="paragraph" w:customStyle="1" w:styleId="BilingualHeading5">
    <w:name w:val="Bilingual Heading 5"/>
    <w:basedOn w:val="Normal"/>
    <w:unhideWhenUsed/>
    <w:rsid w:val="009D08A3"/>
    <w:pPr>
      <w:numPr>
        <w:ilvl w:val="4"/>
        <w:numId w:val="4"/>
      </w:numPr>
    </w:pPr>
  </w:style>
  <w:style w:type="paragraph" w:customStyle="1" w:styleId="BilingualHeading6">
    <w:name w:val="Bilingual Heading 6"/>
    <w:basedOn w:val="Normal"/>
    <w:unhideWhenUsed/>
    <w:rsid w:val="009D08A3"/>
    <w:pPr>
      <w:numPr>
        <w:ilvl w:val="5"/>
        <w:numId w:val="4"/>
      </w:numPr>
    </w:pPr>
  </w:style>
  <w:style w:type="table" w:customStyle="1" w:styleId="BilingualTable">
    <w:name w:val="Bilingual Table"/>
    <w:basedOn w:val="TableNormal"/>
    <w:uiPriority w:val="99"/>
    <w:rsid w:val="009D08A3"/>
    <w:rPr>
      <w:rFonts w:ascii="Arial" w:hAnsi="Arial"/>
    </w:rPr>
    <w:tblPr/>
  </w:style>
  <w:style w:type="paragraph" w:customStyle="1" w:styleId="BilingualAnnexure">
    <w:name w:val="Bilingual Annexure"/>
    <w:basedOn w:val="Normal"/>
    <w:next w:val="BodyText1"/>
    <w:rsid w:val="009D08A3"/>
    <w:pPr>
      <w:numPr>
        <w:numId w:val="3"/>
      </w:numPr>
      <w:outlineLvl w:val="0"/>
    </w:pPr>
    <w:rPr>
      <w:b/>
      <w:sz w:val="24"/>
    </w:rPr>
  </w:style>
  <w:style w:type="table" w:styleId="TableGrid">
    <w:name w:val="Table Grid"/>
    <w:basedOn w:val="TableNormal"/>
    <w:rsid w:val="009D08A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ingualItem">
    <w:name w:val="Bilingual Item"/>
    <w:next w:val="BodyText3"/>
    <w:rsid w:val="009D08A3"/>
    <w:pPr>
      <w:keepNext/>
      <w:numPr>
        <w:numId w:val="5"/>
      </w:numPr>
      <w:spacing w:before="240"/>
    </w:pPr>
    <w:rPr>
      <w:rFonts w:ascii="Arial" w:hAnsi="Arial"/>
      <w:b/>
      <w:lang w:val="en-AU"/>
    </w:rPr>
  </w:style>
  <w:style w:type="paragraph" w:customStyle="1" w:styleId="BilingualRecital">
    <w:name w:val="Bilingual Recital"/>
    <w:basedOn w:val="Normal"/>
    <w:rsid w:val="009D08A3"/>
    <w:pPr>
      <w:numPr>
        <w:numId w:val="6"/>
      </w:numPr>
    </w:pPr>
  </w:style>
  <w:style w:type="paragraph" w:customStyle="1" w:styleId="BilingualSchedule">
    <w:name w:val="Bilingual Schedule"/>
    <w:basedOn w:val="Normal"/>
    <w:next w:val="BodyText1"/>
    <w:rsid w:val="009D08A3"/>
    <w:pPr>
      <w:keepNext/>
      <w:numPr>
        <w:numId w:val="7"/>
      </w:numPr>
      <w:spacing w:before="480"/>
      <w:outlineLvl w:val="0"/>
    </w:pPr>
    <w:rPr>
      <w:b/>
      <w:sz w:val="24"/>
    </w:rPr>
  </w:style>
  <w:style w:type="paragraph" w:customStyle="1" w:styleId="BilingualScheduleNumbering1">
    <w:name w:val="Bilingual Schedule Numbering 1"/>
    <w:basedOn w:val="Normal"/>
    <w:next w:val="Normal"/>
    <w:rsid w:val="009D08A3"/>
    <w:pPr>
      <w:keepNext/>
      <w:widowControl w:val="0"/>
      <w:numPr>
        <w:numId w:val="8"/>
      </w:numPr>
      <w:outlineLvl w:val="0"/>
    </w:pPr>
    <w:rPr>
      <w:b/>
    </w:rPr>
  </w:style>
  <w:style w:type="paragraph" w:customStyle="1" w:styleId="BilingualScheduleNumbering2">
    <w:name w:val="Bilingual Schedule Numbering 2"/>
    <w:basedOn w:val="Normal"/>
    <w:rsid w:val="009D08A3"/>
    <w:pPr>
      <w:numPr>
        <w:ilvl w:val="1"/>
        <w:numId w:val="8"/>
      </w:numPr>
      <w:outlineLvl w:val="1"/>
    </w:pPr>
  </w:style>
  <w:style w:type="paragraph" w:customStyle="1" w:styleId="BilingualScheduleNumbering3">
    <w:name w:val="Bilingual Schedule Numbering 3"/>
    <w:basedOn w:val="Normal"/>
    <w:rsid w:val="009D08A3"/>
    <w:pPr>
      <w:numPr>
        <w:ilvl w:val="2"/>
        <w:numId w:val="8"/>
      </w:numPr>
      <w:outlineLvl w:val="2"/>
    </w:pPr>
  </w:style>
  <w:style w:type="paragraph" w:customStyle="1" w:styleId="BilingualScheduleNumbering4">
    <w:name w:val="Bilingual Schedule Numbering 4"/>
    <w:basedOn w:val="Normal"/>
    <w:rsid w:val="009D08A3"/>
    <w:pPr>
      <w:numPr>
        <w:ilvl w:val="3"/>
        <w:numId w:val="8"/>
      </w:numPr>
      <w:outlineLvl w:val="3"/>
    </w:pPr>
  </w:style>
  <w:style w:type="paragraph" w:customStyle="1" w:styleId="BilingualScheduleNumbering5">
    <w:name w:val="Bilingual Schedule Numbering 5"/>
    <w:basedOn w:val="Normal"/>
    <w:rsid w:val="009D08A3"/>
    <w:pPr>
      <w:numPr>
        <w:ilvl w:val="4"/>
        <w:numId w:val="8"/>
      </w:numPr>
      <w:outlineLvl w:val="4"/>
    </w:pPr>
  </w:style>
  <w:style w:type="character" w:customStyle="1" w:styleId="BodyText2Char">
    <w:name w:val="Body Text 2 Char"/>
    <w:basedOn w:val="DefaultParagraphFont"/>
    <w:link w:val="BodyText2"/>
    <w:rsid w:val="009D08A3"/>
    <w:rPr>
      <w:rFonts w:ascii="Arial" w:hAnsi="Arial"/>
      <w:lang w:val="en-AU"/>
    </w:rPr>
  </w:style>
  <w:style w:type="character" w:customStyle="1" w:styleId="Heading2Char">
    <w:name w:val="Heading 2 Char"/>
    <w:aliases w:val="h2 Char,2 Char,l2 Char,list 2 Char,list 2 Char,heading 2TOC Char,Head 2 Char,List level 2 Char,Header 2 Char,body Char,Attribute Heading 2 Char,test Char,Para2 Char,h21 Char,h22 Char,Bold 14 Char,L2 Char,sub-para Char,H2 Char,h2.H2 Char"/>
    <w:basedOn w:val="DefaultParagraphFont"/>
    <w:link w:val="Heading2"/>
    <w:rsid w:val="009D08A3"/>
    <w:rPr>
      <w:rFonts w:ascii="Arial" w:hAnsi="Arial"/>
      <w:lang w:val="en-AU"/>
    </w:rPr>
  </w:style>
  <w:style w:type="character" w:customStyle="1" w:styleId="Heading3Char">
    <w:name w:val="Heading 3 Char"/>
    <w:aliases w:val="h3 Char,H3 Char,H31 Char,Level 1 - 1 Char,(Appendix Nbr) Char,Topic Sub Heading Char,h31 Char,h32 Char,Para3 Char,C Sub-Sub/Italic Char,h3 sub heading Char,Head 3 Char,Head 31 Char,Head 32 Char,C Sub-Sub/Italic1 Char,3 Char,Sub2Para Char"/>
    <w:basedOn w:val="DefaultParagraphFont"/>
    <w:link w:val="Heading3"/>
    <w:rsid w:val="009D08A3"/>
    <w:rPr>
      <w:rFonts w:ascii="Arial" w:hAnsi="Arial"/>
      <w:lang w:val="en-AU"/>
    </w:rPr>
  </w:style>
  <w:style w:type="character" w:customStyle="1" w:styleId="Heading4Char">
    <w:name w:val="Heading 4 Char"/>
    <w:aliases w:val="h4 Char,Level 2 - a Char,(Small Appendix) Char,Sub-Minor Char,Schedules Char,Schedules1 Char,Schedules2 Char,Schedules11 Char,4 Char,Heading 4 Char1 Char,Heading 4 Char Char Char,Heading 4 Char1 Char1 Char Char,h4 Char Char Char Char Char"/>
    <w:basedOn w:val="DefaultParagraphFont"/>
    <w:link w:val="Heading4"/>
    <w:rsid w:val="009D08A3"/>
    <w:rPr>
      <w:rFonts w:ascii="Arial" w:hAnsi="Arial"/>
      <w:lang w:val="en-AU"/>
    </w:rPr>
  </w:style>
  <w:style w:type="character" w:styleId="CommentReference">
    <w:name w:val="annotation reference"/>
    <w:basedOn w:val="DefaultParagraphFont"/>
    <w:semiHidden/>
    <w:unhideWhenUsed/>
    <w:rsid w:val="009D08A3"/>
    <w:rPr>
      <w:sz w:val="16"/>
      <w:szCs w:val="16"/>
    </w:rPr>
  </w:style>
  <w:style w:type="paragraph" w:styleId="CommentText">
    <w:name w:val="annotation text"/>
    <w:basedOn w:val="Normal"/>
    <w:link w:val="CommentTextChar"/>
    <w:unhideWhenUsed/>
    <w:rsid w:val="009D08A3"/>
  </w:style>
  <w:style w:type="character" w:customStyle="1" w:styleId="CommentTextChar">
    <w:name w:val="Comment Text Char"/>
    <w:basedOn w:val="DefaultParagraphFont"/>
    <w:link w:val="CommentText"/>
    <w:rsid w:val="009D08A3"/>
    <w:rPr>
      <w:rFonts w:ascii="Arial" w:hAnsi="Arial"/>
      <w:lang w:val="en-AU"/>
    </w:rPr>
  </w:style>
  <w:style w:type="paragraph" w:styleId="BalloonText">
    <w:name w:val="Balloon Text"/>
    <w:basedOn w:val="Normal"/>
    <w:link w:val="BalloonTextChar"/>
    <w:semiHidden/>
    <w:unhideWhenUsed/>
    <w:rsid w:val="009D08A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D08A3"/>
    <w:rPr>
      <w:rFonts w:ascii="Segoe UI" w:hAnsi="Segoe UI" w:cs="Segoe UI"/>
      <w:sz w:val="18"/>
      <w:szCs w:val="18"/>
      <w:lang w:val="en-AU"/>
    </w:rPr>
  </w:style>
  <w:style w:type="character" w:customStyle="1" w:styleId="TitleChar">
    <w:name w:val="Title Char"/>
    <w:basedOn w:val="DefaultParagraphFont"/>
    <w:link w:val="Title"/>
    <w:rsid w:val="009D08A3"/>
    <w:rPr>
      <w:rFonts w:ascii="Arial" w:hAnsi="Arial"/>
      <w:b/>
      <w:sz w:val="40"/>
      <w:lang w:val="en-AU"/>
    </w:rPr>
  </w:style>
  <w:style w:type="character" w:customStyle="1" w:styleId="Heading5Char">
    <w:name w:val="Heading 5 Char"/>
    <w:aliases w:val="Level 3 - i Char,Body Text (R) Char,Appendix A to X Char,Heading 5   Appendix A to X Char,Appendix A to X1 Char,Heading 5   Appendix A to X1 Char,Heading 5   Appendix A to X2 Char,Appendix A to X2 Char,Heading 5   Appendix A to X11 Char"/>
    <w:basedOn w:val="DefaultParagraphFont"/>
    <w:link w:val="Heading5"/>
    <w:rsid w:val="00F53320"/>
    <w:rPr>
      <w:rFonts w:ascii="Arial" w:hAnsi="Arial"/>
      <w:lang w:val="en-AU"/>
    </w:rPr>
  </w:style>
  <w:style w:type="character" w:styleId="FootnoteReference">
    <w:name w:val="footnote reference"/>
    <w:basedOn w:val="DefaultParagraphFont"/>
    <w:semiHidden/>
    <w:unhideWhenUsed/>
    <w:rsid w:val="00B97F22"/>
    <w:rPr>
      <w:vertAlign w:val="superscript"/>
    </w:rPr>
  </w:style>
  <w:style w:type="character" w:customStyle="1" w:styleId="CommentBoxChar">
    <w:name w:val="Comment Box Char"/>
    <w:link w:val="CommentBox"/>
    <w:locked/>
    <w:rsid w:val="00C270C1"/>
    <w:rPr>
      <w:rFonts w:ascii="Arial" w:hAnsi="Arial"/>
      <w:shd w:val="pct12" w:color="auto" w:fill="FFFFFF"/>
      <w:lang w:val="en-AU"/>
    </w:rPr>
  </w:style>
  <w:style w:type="paragraph" w:styleId="CommentSubject">
    <w:name w:val="annotation subject"/>
    <w:basedOn w:val="CommentText"/>
    <w:next w:val="CommentText"/>
    <w:link w:val="CommentSubjectChar"/>
    <w:semiHidden/>
    <w:unhideWhenUsed/>
    <w:rsid w:val="00180E40"/>
    <w:rPr>
      <w:b/>
      <w:bCs/>
    </w:rPr>
  </w:style>
  <w:style w:type="character" w:customStyle="1" w:styleId="CommentSubjectChar">
    <w:name w:val="Comment Subject Char"/>
    <w:basedOn w:val="CommentTextChar"/>
    <w:link w:val="CommentSubject"/>
    <w:semiHidden/>
    <w:rsid w:val="00180E40"/>
    <w:rPr>
      <w:rFonts w:ascii="Arial" w:hAnsi="Arial"/>
      <w:b/>
      <w:bCs/>
      <w:lang w:val="en-AU"/>
    </w:rPr>
  </w:style>
  <w:style w:type="paragraph" w:styleId="Revision">
    <w:name w:val="Revision"/>
    <w:hidden/>
    <w:uiPriority w:val="99"/>
    <w:semiHidden/>
    <w:rsid w:val="0010582D"/>
    <w:rPr>
      <w:rFonts w:ascii="Arial" w:hAnsi="Arial"/>
      <w:lang w:val="en-AU"/>
    </w:rPr>
  </w:style>
  <w:style w:type="character" w:styleId="Emphasis">
    <w:name w:val="Emphasis"/>
    <w:basedOn w:val="DefaultParagraphFont"/>
    <w:uiPriority w:val="20"/>
    <w:qFormat/>
    <w:rsid w:val="000B7C37"/>
    <w:rPr>
      <w:i/>
      <w:iCs/>
    </w:rPr>
  </w:style>
  <w:style w:type="paragraph" w:styleId="ListParagraph">
    <w:name w:val="List Paragraph"/>
    <w:basedOn w:val="Normal"/>
    <w:uiPriority w:val="34"/>
    <w:qFormat/>
    <w:rsid w:val="00CE0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77762">
      <w:bodyDiv w:val="1"/>
      <w:marLeft w:val="0"/>
      <w:marRight w:val="0"/>
      <w:marTop w:val="0"/>
      <w:marBottom w:val="0"/>
      <w:divBdr>
        <w:top w:val="none" w:sz="0" w:space="0" w:color="auto"/>
        <w:left w:val="none" w:sz="0" w:space="0" w:color="auto"/>
        <w:bottom w:val="none" w:sz="0" w:space="0" w:color="auto"/>
        <w:right w:val="none" w:sz="0" w:space="0" w:color="auto"/>
      </w:divBdr>
    </w:div>
    <w:div w:id="1106777275">
      <w:bodyDiv w:val="1"/>
      <w:marLeft w:val="0"/>
      <w:marRight w:val="0"/>
      <w:marTop w:val="0"/>
      <w:marBottom w:val="0"/>
      <w:divBdr>
        <w:top w:val="none" w:sz="0" w:space="0" w:color="auto"/>
        <w:left w:val="none" w:sz="0" w:space="0" w:color="auto"/>
        <w:bottom w:val="none" w:sz="0" w:space="0" w:color="auto"/>
        <w:right w:val="none" w:sz="0" w:space="0" w:color="auto"/>
      </w:divBdr>
    </w:div>
    <w:div w:id="1111319346">
      <w:bodyDiv w:val="1"/>
      <w:marLeft w:val="0"/>
      <w:marRight w:val="0"/>
      <w:marTop w:val="0"/>
      <w:marBottom w:val="0"/>
      <w:divBdr>
        <w:top w:val="none" w:sz="0" w:space="0" w:color="auto"/>
        <w:left w:val="none" w:sz="0" w:space="0" w:color="auto"/>
        <w:bottom w:val="none" w:sz="0" w:space="0" w:color="auto"/>
        <w:right w:val="none" w:sz="0" w:space="0" w:color="auto"/>
      </w:divBdr>
    </w:div>
    <w:div w:id="1503814533">
      <w:bodyDiv w:val="1"/>
      <w:marLeft w:val="0"/>
      <w:marRight w:val="0"/>
      <w:marTop w:val="0"/>
      <w:marBottom w:val="0"/>
      <w:divBdr>
        <w:top w:val="none" w:sz="0" w:space="0" w:color="auto"/>
        <w:left w:val="none" w:sz="0" w:space="0" w:color="auto"/>
        <w:bottom w:val="none" w:sz="0" w:space="0" w:color="auto"/>
        <w:right w:val="none" w:sz="0" w:space="0" w:color="auto"/>
      </w:divBdr>
    </w:div>
    <w:div w:id="187322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reativecommons.org/licenses/by/4.0/legalco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e.mcintosh\AppData\Roaming\Microsoft\Office\Templates\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4f7266-0ca7-4fe0-a532-7664e08c6908">
      <Terms xmlns="http://schemas.microsoft.com/office/infopath/2007/PartnerControls"/>
    </lcf76f155ced4ddcb4097134ff3c332f>
    <TaxCatchAll xmlns="25d9b2d4-7db0-4c82-bf5e-8242f80b49b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ct:contentTypeSchema xmlns:ct="http://schemas.microsoft.com/office/2006/metadata/contentType" xmlns:ma="http://schemas.microsoft.com/office/2006/metadata/properties/metaAttributes" ct:_="" ma:_="" ma:contentTypeName="Document" ma:contentTypeID="0x010100D79099DC29097D438A2B4A512F689DBB" ma:contentTypeVersion="17" ma:contentTypeDescription="Create a new document." ma:contentTypeScope="" ma:versionID="0169ccc41943134bf64ee19fd8c919f2">
  <xsd:schema xmlns:xsd="http://www.w3.org/2001/XMLSchema" xmlns:xs="http://www.w3.org/2001/XMLSchema" xmlns:p="http://schemas.microsoft.com/office/2006/metadata/properties" xmlns:ns2="884f7266-0ca7-4fe0-a532-7664e08c6908" xmlns:ns3="25d9b2d4-7db0-4c82-bf5e-8242f80b49bd" targetNamespace="http://schemas.microsoft.com/office/2006/metadata/properties" ma:root="true" ma:fieldsID="2bb2aa00c2da1bea4cf0720dc4bb0d90" ns2:_="" ns3:_="">
    <xsd:import namespace="884f7266-0ca7-4fe0-a532-7664e08c6908"/>
    <xsd:import namespace="25d9b2d4-7db0-4c82-bf5e-8242f80b49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f7266-0ca7-4fe0-a532-7664e08c6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ffb957-0a4a-48b6-a370-372bf493ee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9b2d4-7db0-4c82-bf5e-8242f80b49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dea726-82f4-44a0-a07f-66e6b3d1510a}" ma:internalName="TaxCatchAll" ma:showField="CatchAllData" ma:web="25d9b2d4-7db0-4c82-bf5e-8242f80b49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 A P A C ! 3 0 7 2 3 2 5 1 8 . 1 < / d o c u m e n t i d >  
     < s e n d e r i d > E L L E . M C I N T O S H < / s e n d e r i d >  
     < s e n d e r e m a i l > E L L E . M C I N T O S H @ N O R T O N R O S E F U L B R I G H T . C O M < / s e n d e r e m a i l >  
     < l a s t m o d i f i e d > 2 0 2 3 - 1 1 - 2 3 T 1 6 : 0 7 : 0 0 . 0 0 0 0 0 0 0 + 1 1 : 0 0 < / l a s t m o d i f i e d >  
     < d a t a b a s e > A P A C < / d a t a b a s e >  
 < / p r o p e r t i e s > 
</file>

<file path=customXml/itemProps1.xml><?xml version="1.0" encoding="utf-8"?>
<ds:datastoreItem xmlns:ds="http://schemas.openxmlformats.org/officeDocument/2006/customXml" ds:itemID="{9DD6E02D-7234-477E-A5DE-7E004DD24770}">
  <ds:schemaRefs>
    <ds:schemaRef ds:uri="http://schemas.microsoft.com/sharepoint/v3/contenttype/forms"/>
  </ds:schemaRefs>
</ds:datastoreItem>
</file>

<file path=customXml/itemProps2.xml><?xml version="1.0" encoding="utf-8"?>
<ds:datastoreItem xmlns:ds="http://schemas.openxmlformats.org/officeDocument/2006/customXml" ds:itemID="{56E0BA2C-1321-4654-B330-6599177F423E}">
  <ds:schemaRefs>
    <ds:schemaRef ds:uri="http://schemas.microsoft.com/office/2006/metadata/properties"/>
    <ds:schemaRef ds:uri="http://schemas.microsoft.com/office/infopath/2007/PartnerControls"/>
    <ds:schemaRef ds:uri="884f7266-0ca7-4fe0-a532-7664e08c6908"/>
    <ds:schemaRef ds:uri="25d9b2d4-7db0-4c82-bf5e-8242f80b49bd"/>
  </ds:schemaRefs>
</ds:datastoreItem>
</file>

<file path=customXml/itemProps3.xml><?xml version="1.0" encoding="utf-8"?>
<ds:datastoreItem xmlns:ds="http://schemas.openxmlformats.org/officeDocument/2006/customXml" ds:itemID="{D457A7CB-DA2F-4E14-AB05-7D5D173D3162}">
  <ds:schemaRefs>
    <ds:schemaRef ds:uri="http://schemas.openxmlformats.org/officeDocument/2006/bibliography"/>
  </ds:schemaRefs>
</ds:datastoreItem>
</file>

<file path=customXml/itemProps4.xml><?xml version="1.0" encoding="utf-8"?>
<ds:datastoreItem xmlns:ds="http://schemas.openxmlformats.org/officeDocument/2006/customXml" ds:itemID="{DDF4DC71-A48A-4FCC-B596-59B21F40979A}">
  <ds:schemaRefs>
    <ds:schemaRef ds:uri="http://schemas.microsoft.com/office/2006/customDocumentInformationPanel"/>
  </ds:schemaRefs>
</ds:datastoreItem>
</file>

<file path=customXml/itemProps5.xml><?xml version="1.0" encoding="utf-8"?>
<ds:datastoreItem xmlns:ds="http://schemas.openxmlformats.org/officeDocument/2006/customXml" ds:itemID="{31EA7D7A-D410-4CB1-A679-26F3F8368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f7266-0ca7-4fe0-a532-7664e08c6908"/>
    <ds:schemaRef ds:uri="25d9b2d4-7db0-4c82-bf5e-8242f80b4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392D3D-EF91-40F9-AA86-DADDCFF3FC8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Doc</Template>
  <TotalTime>73</TotalTime>
  <Pages>15</Pages>
  <Words>11542</Words>
  <Characters>61718</Characters>
  <Application>Microsoft Office Word</Application>
  <DocSecurity>0</DocSecurity>
  <Lines>514</Lines>
  <Paragraphs>146</Paragraphs>
  <ScaleCrop>false</ScaleCrop>
  <HeadingPairs>
    <vt:vector size="2" baseType="variant">
      <vt:variant>
        <vt:lpstr>Title</vt:lpstr>
      </vt:variant>
      <vt:variant>
        <vt:i4>1</vt:i4>
      </vt:variant>
    </vt:vector>
  </HeadingPairs>
  <TitlesOfParts>
    <vt:vector size="1" baseType="lpstr">
      <vt:lpstr/>
    </vt:vector>
  </TitlesOfParts>
  <Manager>4054225/307232518_1</Manager>
  <Company>Norton Rose Fulbright</Company>
  <LinksUpToDate>false</LinksUpToDate>
  <CharactersWithSpaces>73114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4054225</dc:subject>
  <dc:creator>Janet Hallows</dc:creator>
  <cp:lastModifiedBy>Thomas Hann</cp:lastModifiedBy>
  <cp:revision>12</cp:revision>
  <cp:lastPrinted>2023-11-23T03:43:00Z</cp:lastPrinted>
  <dcterms:created xsi:type="dcterms:W3CDTF">2023-11-24T01:45:00Z</dcterms:created>
  <dcterms:modified xsi:type="dcterms:W3CDTF">2023-11-27T03:52:00Z</dcterms:modified>
  <cp:category>307232518_1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Style">
    <vt:lpwstr>Style3</vt:lpwstr>
  </property>
  <property fmtid="{D5CDD505-2E9C-101B-9397-08002B2CF9AE}" pid="3" name="ShowGUI">
    <vt:lpwstr>-1</vt:lpwstr>
  </property>
  <property fmtid="{D5CDD505-2E9C-101B-9397-08002B2CF9AE}" pid="4" name="DocumentCreationDate">
    <vt:lpwstr>11/20/2023</vt:lpwstr>
  </property>
  <property fmtid="{D5CDD505-2E9C-101B-9397-08002B2CF9AE}" pid="5" name="DocumentNumber">
    <vt:lpwstr>307232518</vt:lpwstr>
  </property>
  <property fmtid="{D5CDD505-2E9C-101B-9397-08002B2CF9AE}" pid="6" name="DocumentVersion">
    <vt:lpwstr>1</vt:lpwstr>
  </property>
  <property fmtid="{D5CDD505-2E9C-101B-9397-08002B2CF9AE}" pid="7" name="DocumentDatabase">
    <vt:lpwstr>APAC</vt:lpwstr>
  </property>
  <property fmtid="{D5CDD505-2E9C-101B-9397-08002B2CF9AE}" pid="8" name="DocumentOperator">
    <vt:lpwstr>ELLE.MCINTOSH</vt:lpwstr>
  </property>
  <property fmtid="{D5CDD505-2E9C-101B-9397-08002B2CF9AE}" pid="9" name="DocumentAuthor">
    <vt:lpwstr>Elle McIntosh</vt:lpwstr>
  </property>
  <property fmtid="{D5CDD505-2E9C-101B-9397-08002B2CF9AE}" pid="10" name="ClientCode">
    <vt:lpwstr>1053817</vt:lpwstr>
  </property>
  <property fmtid="{D5CDD505-2E9C-101B-9397-08002B2CF9AE}" pid="11" name="MatterNumber">
    <vt:lpwstr>4054225</vt:lpwstr>
  </property>
  <property fmtid="{D5CDD505-2E9C-101B-9397-08002B2CF9AE}" pid="12" name="Locale">
    <vt:lpwstr>Australia</vt:lpwstr>
  </property>
  <property fmtid="{D5CDD505-2E9C-101B-9397-08002B2CF9AE}" pid="13" name="ShowVBADialog">
    <vt:lpwstr>True</vt:lpwstr>
  </property>
  <property fmtid="{D5CDD505-2E9C-101B-9397-08002B2CF9AE}" pid="14" name="DocumentTitle">
    <vt:lpwstr>CMI Standardised Clauses for PROJECT DEVELOPMENT Agreement - with guidance - NOV</vt:lpwstr>
  </property>
  <property fmtid="{D5CDD505-2E9C-101B-9397-08002B2CF9AE}" pid="15" name="ContentTypeId">
    <vt:lpwstr>0x010100D79099DC29097D438A2B4A512F689DBB</vt:lpwstr>
  </property>
  <property fmtid="{D5CDD505-2E9C-101B-9397-08002B2CF9AE}" pid="16" name="MediaServiceImageTags">
    <vt:lpwstr/>
  </property>
</Properties>
</file>